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90F5F" w14:textId="77777777" w:rsidR="00BB0D10" w:rsidRPr="00BB0D10" w:rsidRDefault="00BB0D10" w:rsidP="00BB0D10">
      <w:pPr>
        <w:suppressAutoHyphens w:val="0"/>
        <w:autoSpaceDN/>
        <w:spacing w:after="0" w:line="240" w:lineRule="auto"/>
        <w:ind w:left="142" w:hanging="142"/>
        <w:jc w:val="center"/>
        <w:textAlignment w:val="auto"/>
        <w:rPr>
          <w:rFonts w:ascii="Times New Roman" w:hAnsi="Times New Roman"/>
          <w:sz w:val="28"/>
          <w:szCs w:val="24"/>
        </w:rPr>
      </w:pPr>
      <w:r w:rsidRPr="00BB0D10">
        <w:rPr>
          <w:rFonts w:ascii="Times New Roman" w:hAnsi="Times New Roman"/>
          <w:sz w:val="28"/>
          <w:szCs w:val="24"/>
        </w:rPr>
        <w:t>МИНОБРНАУКИ РОССИИ</w:t>
      </w:r>
    </w:p>
    <w:p w14:paraId="4F2F7485" w14:textId="77777777" w:rsidR="00BB0D10" w:rsidRPr="00BB0D10" w:rsidRDefault="00BB0D10" w:rsidP="00BB0D10">
      <w:pPr>
        <w:suppressAutoHyphens w:val="0"/>
        <w:autoSpaceDN/>
        <w:spacing w:after="0" w:line="240" w:lineRule="auto"/>
        <w:ind w:left="142" w:hanging="142"/>
        <w:jc w:val="center"/>
        <w:textAlignment w:val="auto"/>
        <w:rPr>
          <w:rFonts w:ascii="Times New Roman" w:hAnsi="Times New Roman"/>
          <w:sz w:val="28"/>
          <w:szCs w:val="24"/>
        </w:rPr>
      </w:pPr>
      <w:r w:rsidRPr="00BB0D10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6A95F751" w14:textId="77777777" w:rsidR="00BB0D10" w:rsidRPr="00BB0D10" w:rsidRDefault="00BB0D10" w:rsidP="00BB0D10">
      <w:pPr>
        <w:suppressAutoHyphens w:val="0"/>
        <w:autoSpaceDN/>
        <w:spacing w:after="0" w:line="240" w:lineRule="auto"/>
        <w:ind w:left="142" w:hanging="142"/>
        <w:jc w:val="center"/>
        <w:textAlignment w:val="auto"/>
        <w:rPr>
          <w:rFonts w:ascii="Times New Roman" w:hAnsi="Times New Roman"/>
          <w:sz w:val="28"/>
          <w:szCs w:val="24"/>
        </w:rPr>
      </w:pPr>
      <w:r w:rsidRPr="00BB0D10">
        <w:rPr>
          <w:rFonts w:ascii="Times New Roman" w:hAnsi="Times New Roman"/>
          <w:sz w:val="28"/>
          <w:szCs w:val="24"/>
        </w:rPr>
        <w:t>высшего образования</w:t>
      </w:r>
    </w:p>
    <w:p w14:paraId="163DD8F0" w14:textId="77777777" w:rsidR="00BB0D10" w:rsidRPr="00BB0D10" w:rsidRDefault="00BB0D10" w:rsidP="00BB0D10">
      <w:pPr>
        <w:suppressAutoHyphens w:val="0"/>
        <w:autoSpaceDN/>
        <w:spacing w:after="0" w:line="240" w:lineRule="auto"/>
        <w:ind w:left="142" w:hanging="142"/>
        <w:jc w:val="center"/>
        <w:textAlignment w:val="auto"/>
        <w:rPr>
          <w:rFonts w:ascii="Times New Roman" w:hAnsi="Times New Roman"/>
          <w:b/>
          <w:sz w:val="28"/>
          <w:szCs w:val="24"/>
        </w:rPr>
      </w:pPr>
      <w:r w:rsidRPr="00BB0D10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DB821FD" w14:textId="77777777" w:rsidR="00BB0D10" w:rsidRPr="00BB0D10" w:rsidRDefault="00BB0D10" w:rsidP="00BB0D10">
      <w:pPr>
        <w:suppressAutoHyphens w:val="0"/>
        <w:autoSpaceDN/>
        <w:spacing w:after="0" w:line="240" w:lineRule="auto"/>
        <w:ind w:left="142" w:hanging="142"/>
        <w:jc w:val="center"/>
        <w:textAlignment w:val="auto"/>
        <w:rPr>
          <w:rFonts w:ascii="Times New Roman" w:hAnsi="Times New Roman"/>
          <w:sz w:val="28"/>
          <w:szCs w:val="24"/>
        </w:rPr>
      </w:pPr>
      <w:r w:rsidRPr="00BB0D10">
        <w:rPr>
          <w:rFonts w:ascii="Times New Roman" w:hAnsi="Times New Roman"/>
          <w:sz w:val="28"/>
          <w:szCs w:val="24"/>
        </w:rPr>
        <w:t>(Колледж ГГУ)</w:t>
      </w:r>
    </w:p>
    <w:p w14:paraId="7BFCC697" w14:textId="77777777" w:rsidR="00BB0D10" w:rsidRPr="00BB0D10" w:rsidRDefault="00BB0D10" w:rsidP="00BB0D10">
      <w:pPr>
        <w:widowControl w:val="0"/>
        <w:tabs>
          <w:tab w:val="left" w:leader="underscore" w:pos="9760"/>
        </w:tabs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Times New Roman" w:hAnsi="Times New Roman"/>
          <w:b/>
          <w:bCs/>
          <w:sz w:val="28"/>
          <w:szCs w:val="28"/>
        </w:rPr>
      </w:pPr>
    </w:p>
    <w:p w14:paraId="2B5B8D56" w14:textId="77777777" w:rsidR="00BB0D10" w:rsidRPr="00BB0D10" w:rsidRDefault="00BB0D10" w:rsidP="00BB0D10">
      <w:pPr>
        <w:suppressAutoHyphens w:val="0"/>
        <w:autoSpaceDN/>
        <w:spacing w:after="0" w:line="240" w:lineRule="auto"/>
        <w:ind w:left="-142" w:firstLine="142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14:paraId="7249E718" w14:textId="77777777" w:rsidR="00BB0D10" w:rsidRPr="00BB0D10" w:rsidRDefault="00BB0D10" w:rsidP="00BB0D10">
      <w:pPr>
        <w:suppressAutoHyphens w:val="0"/>
        <w:autoSpaceDN/>
        <w:spacing w:after="0" w:line="240" w:lineRule="auto"/>
        <w:jc w:val="center"/>
        <w:textAlignment w:val="auto"/>
        <w:rPr>
          <w:rFonts w:ascii="Times New Roman" w:hAnsi="Times New Roman"/>
          <w:sz w:val="24"/>
          <w:szCs w:val="24"/>
        </w:rPr>
      </w:pPr>
    </w:p>
    <w:p w14:paraId="18336F2B" w14:textId="77777777" w:rsidR="00BB0D10" w:rsidRDefault="00BB0D10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083C8A62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15958934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24BD3AD4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0A868D91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66F1B024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60FF4552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3C133860" w14:textId="77777777" w:rsidR="00EF69F9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48668FB2" w14:textId="77777777" w:rsidR="00EF69F9" w:rsidRPr="00BB0D10" w:rsidRDefault="00EF69F9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21A36AD2" w14:textId="77777777" w:rsidR="00BB0D10" w:rsidRPr="00BB0D10" w:rsidRDefault="00BB0D10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1545B4E3" w14:textId="77777777" w:rsidR="00BB0D10" w:rsidRPr="00BB0D10" w:rsidRDefault="00BB0D10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2E391D97" w14:textId="77777777" w:rsidR="00BB0D10" w:rsidRPr="00BB0D10" w:rsidRDefault="00BB0D10" w:rsidP="00BB0D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textAlignment w:val="auto"/>
        <w:rPr>
          <w:rFonts w:ascii="Times New Roman" w:hAnsi="Times New Roman"/>
          <w:b/>
          <w:caps/>
          <w:sz w:val="28"/>
          <w:szCs w:val="28"/>
        </w:rPr>
      </w:pPr>
    </w:p>
    <w:p w14:paraId="6030FB60" w14:textId="77777777" w:rsidR="00BB0D10" w:rsidRPr="00BB0D10" w:rsidRDefault="00BB0D10" w:rsidP="00DC0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bidi="yi-Hebr"/>
        </w:rPr>
      </w:pPr>
      <w:r w:rsidRPr="00BB0D10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14:paraId="522883B1" w14:textId="77777777" w:rsidR="00F7327C" w:rsidRPr="00F7327C" w:rsidRDefault="005E3B4B" w:rsidP="00DC0B56">
      <w:pPr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bidi="yi-Hebr"/>
        </w:rPr>
        <w:t xml:space="preserve">ОП.12 </w:t>
      </w:r>
      <w:r w:rsidR="00F7327C" w:rsidRPr="00D5275B">
        <w:rPr>
          <w:rFonts w:ascii="Times New Roman" w:hAnsi="Times New Roman"/>
          <w:b/>
          <w:sz w:val="28"/>
          <w:szCs w:val="28"/>
          <w:lang w:bidi="yi-Hebr"/>
        </w:rPr>
        <w:t>«</w:t>
      </w:r>
      <w:r w:rsidR="00F7327C" w:rsidRPr="00D90224">
        <w:rPr>
          <w:rFonts w:ascii="Times New Roman" w:eastAsia="Calibri" w:hAnsi="Times New Roman"/>
          <w:b/>
          <w:sz w:val="28"/>
          <w:szCs w:val="28"/>
          <w:lang w:eastAsia="en-US"/>
        </w:rPr>
        <w:t>БЕЗОПАСНОСТЬ ЖИЗНЕДЕЯТЕЛЬНОСТИ</w:t>
      </w:r>
      <w:r w:rsidR="00F7327C" w:rsidRPr="00D5275B">
        <w:rPr>
          <w:rFonts w:ascii="Times New Roman" w:hAnsi="Times New Roman"/>
          <w:b/>
          <w:sz w:val="28"/>
          <w:szCs w:val="28"/>
          <w:lang w:bidi="yi-Hebr"/>
        </w:rPr>
        <w:t>»</w:t>
      </w:r>
    </w:p>
    <w:p w14:paraId="7750F3C4" w14:textId="77777777" w:rsidR="00F7327C" w:rsidRPr="00D5275B" w:rsidRDefault="00F7327C" w:rsidP="00DC0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76" w:lineRule="auto"/>
        <w:rPr>
          <w:rFonts w:ascii="Times New Roman" w:hAnsi="Times New Roman"/>
          <w:sz w:val="24"/>
          <w:szCs w:val="24"/>
          <w:lang w:bidi="yi-Hebr"/>
        </w:rPr>
      </w:pPr>
    </w:p>
    <w:p w14:paraId="77A49791" w14:textId="77777777" w:rsidR="00590680" w:rsidRPr="00590680" w:rsidRDefault="00590680" w:rsidP="00DC0B56">
      <w:pPr>
        <w:tabs>
          <w:tab w:val="left" w:pos="2013"/>
          <w:tab w:val="center" w:pos="4639"/>
        </w:tabs>
        <w:suppressAutoHyphens w:val="0"/>
        <w:autoSpaceDN/>
        <w:spacing w:after="0" w:line="276" w:lineRule="auto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590680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</w:p>
    <w:p w14:paraId="00578F24" w14:textId="77777777" w:rsidR="00590680" w:rsidRPr="00590680" w:rsidRDefault="00590680" w:rsidP="00DC0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spacing w:after="0" w:line="276" w:lineRule="auto"/>
        <w:jc w:val="center"/>
        <w:textAlignment w:val="auto"/>
        <w:rPr>
          <w:rFonts w:ascii="Times New Roman" w:hAnsi="Times New Roman"/>
          <w:sz w:val="28"/>
          <w:szCs w:val="28"/>
          <w:lang w:eastAsia="ar-SA"/>
        </w:rPr>
      </w:pPr>
      <w:r w:rsidRPr="00590680">
        <w:rPr>
          <w:rFonts w:ascii="Times New Roman" w:hAnsi="Times New Roman"/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3A1AF620" w14:textId="77777777" w:rsidR="00F7327C" w:rsidRPr="00D5275B" w:rsidRDefault="00F7327C" w:rsidP="00F73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yi-Hebr"/>
        </w:rPr>
      </w:pPr>
    </w:p>
    <w:p w14:paraId="3760FD3F" w14:textId="77777777" w:rsidR="00F7327C" w:rsidRPr="00D5275B" w:rsidRDefault="00F7327C" w:rsidP="00F73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1EE03706" w14:textId="77777777" w:rsidR="00F7327C" w:rsidRPr="00D5275B" w:rsidRDefault="00F7327C" w:rsidP="00F73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1AABB28E" w14:textId="77777777" w:rsidR="00F7327C" w:rsidRPr="00D5275B" w:rsidRDefault="00F7327C" w:rsidP="00F7327C">
      <w:pPr>
        <w:autoSpaceDE w:val="0"/>
        <w:adjustRightInd w:val="0"/>
        <w:spacing w:before="192" w:after="0" w:line="240" w:lineRule="auto"/>
        <w:jc w:val="both"/>
        <w:rPr>
          <w:rFonts w:ascii="Times New Roman" w:hAnsi="Times New Roman"/>
          <w:sz w:val="24"/>
          <w:szCs w:val="24"/>
          <w:lang w:bidi="yi-Hebr"/>
        </w:rPr>
      </w:pPr>
      <w:r w:rsidRPr="00D5275B">
        <w:rPr>
          <w:rFonts w:ascii="Times New Roman" w:hAnsi="Times New Roman"/>
          <w:sz w:val="24"/>
          <w:szCs w:val="24"/>
          <w:lang w:bidi="yi-Hebr"/>
        </w:rPr>
        <w:t xml:space="preserve">   </w:t>
      </w:r>
    </w:p>
    <w:p w14:paraId="47EDAF1A" w14:textId="77777777" w:rsidR="00F7327C" w:rsidRPr="00D5275B" w:rsidRDefault="00F7327C" w:rsidP="00F7327C">
      <w:pPr>
        <w:autoSpaceDE w:val="0"/>
        <w:adjustRightInd w:val="0"/>
        <w:spacing w:before="192"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04635729" w14:textId="77777777" w:rsidR="00F7327C" w:rsidRDefault="00F7327C" w:rsidP="00F7327C">
      <w:pPr>
        <w:autoSpaceDE w:val="0"/>
        <w:adjustRightInd w:val="0"/>
        <w:spacing w:before="192"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721363C8" w14:textId="77777777" w:rsidR="005F7054" w:rsidRDefault="005F7054" w:rsidP="00F7327C">
      <w:pPr>
        <w:autoSpaceDE w:val="0"/>
        <w:adjustRightInd w:val="0"/>
        <w:spacing w:before="192"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6CE7F015" w14:textId="77777777" w:rsidR="005F7054" w:rsidRDefault="005F7054" w:rsidP="00F7327C">
      <w:pPr>
        <w:autoSpaceDE w:val="0"/>
        <w:adjustRightInd w:val="0"/>
        <w:spacing w:before="192"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18F23C5C" w14:textId="77777777" w:rsidR="005F7054" w:rsidRPr="00D5275B" w:rsidRDefault="005F7054" w:rsidP="00F7327C">
      <w:pPr>
        <w:autoSpaceDE w:val="0"/>
        <w:adjustRightInd w:val="0"/>
        <w:spacing w:before="192"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20024A19" w14:textId="77777777" w:rsidR="005E3B4B" w:rsidRPr="00D5275B" w:rsidRDefault="005E3B4B" w:rsidP="00F7327C">
      <w:pPr>
        <w:autoSpaceDE w:val="0"/>
        <w:adjustRightInd w:val="0"/>
        <w:spacing w:before="192" w:after="0" w:line="240" w:lineRule="auto"/>
        <w:jc w:val="center"/>
        <w:rPr>
          <w:rFonts w:ascii="Times New Roman" w:hAnsi="Times New Roman"/>
          <w:sz w:val="24"/>
          <w:szCs w:val="24"/>
          <w:lang w:bidi="yi-Hebr"/>
        </w:rPr>
      </w:pPr>
    </w:p>
    <w:p w14:paraId="12E16F29" w14:textId="77777777" w:rsidR="00F7327C" w:rsidRPr="00D5275B" w:rsidRDefault="00F7327C" w:rsidP="00F7327C">
      <w:pPr>
        <w:autoSpaceDE w:val="0"/>
        <w:adjustRightInd w:val="0"/>
        <w:spacing w:before="192" w:after="0" w:line="240" w:lineRule="auto"/>
        <w:rPr>
          <w:rFonts w:ascii="Times New Roman" w:hAnsi="Times New Roman"/>
          <w:sz w:val="24"/>
          <w:szCs w:val="24"/>
          <w:lang w:bidi="yi-Hebr"/>
        </w:rPr>
      </w:pPr>
    </w:p>
    <w:p w14:paraId="6D7235B5" w14:textId="77777777" w:rsidR="00F7327C" w:rsidRPr="00D5275B" w:rsidRDefault="00F7327C" w:rsidP="00F73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bidi="yi-Hebr"/>
        </w:rPr>
      </w:pPr>
      <w:r w:rsidRPr="00D5275B">
        <w:rPr>
          <w:rFonts w:ascii="Times New Roman" w:hAnsi="Times New Roman"/>
          <w:sz w:val="28"/>
          <w:szCs w:val="28"/>
          <w:lang w:bidi="yi-Hebr"/>
        </w:rPr>
        <w:t>пос. Электроизолятор,</w:t>
      </w:r>
    </w:p>
    <w:p w14:paraId="51835B56" w14:textId="6655D841" w:rsidR="005F7054" w:rsidRDefault="00F7327C" w:rsidP="00F73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bidi="yi-Hebr"/>
        </w:rPr>
      </w:pPr>
      <w:r>
        <w:rPr>
          <w:rFonts w:ascii="Times New Roman" w:hAnsi="Times New Roman"/>
          <w:sz w:val="28"/>
          <w:szCs w:val="28"/>
          <w:lang w:bidi="yi-Hebr"/>
        </w:rPr>
        <w:t>202</w:t>
      </w:r>
      <w:r w:rsidR="00D95FF5">
        <w:rPr>
          <w:rFonts w:ascii="Times New Roman" w:hAnsi="Times New Roman"/>
          <w:sz w:val="28"/>
          <w:szCs w:val="28"/>
          <w:lang w:bidi="yi-Hebr"/>
        </w:rPr>
        <w:t>3</w:t>
      </w:r>
      <w:r w:rsidRPr="00D5275B">
        <w:rPr>
          <w:rFonts w:ascii="Times New Roman" w:hAnsi="Times New Roman"/>
          <w:sz w:val="28"/>
          <w:szCs w:val="28"/>
          <w:lang w:bidi="yi-Hebr"/>
        </w:rPr>
        <w:t xml:space="preserve"> г.</w:t>
      </w:r>
      <w:r w:rsidR="005F7054">
        <w:rPr>
          <w:rFonts w:ascii="Times New Roman" w:hAnsi="Times New Roman"/>
          <w:sz w:val="28"/>
          <w:szCs w:val="28"/>
          <w:lang w:bidi="yi-Hebr"/>
        </w:rPr>
        <w:br w:type="page"/>
      </w:r>
    </w:p>
    <w:p w14:paraId="3753D260" w14:textId="77777777" w:rsidR="00F7327C" w:rsidRPr="00D5275B" w:rsidRDefault="00F7327C" w:rsidP="00F73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bidi="yi-Hebr"/>
        </w:rPr>
      </w:pPr>
    </w:p>
    <w:p w14:paraId="25BA8870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C7693B">
        <w:rPr>
          <w:rFonts w:ascii="Times New Roman" w:hAnsi="Times New Roman"/>
          <w:bCs/>
          <w:sz w:val="24"/>
          <w:szCs w:val="24"/>
        </w:rPr>
        <w:t>Программа учебной дисциплины ОП.12 «Безопасность жизнедеятельности» разработана в соответствии с ФГОС СПО утвержденного Приказом Министерства образования и науки Российской Федерации от «07» мая 2014 г. № 435,</w:t>
      </w:r>
    </w:p>
    <w:p w14:paraId="0011092F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C7693B">
        <w:rPr>
          <w:rFonts w:ascii="Times New Roman" w:hAnsi="Times New Roman"/>
          <w:bCs/>
          <w:sz w:val="24"/>
          <w:szCs w:val="24"/>
        </w:rPr>
        <w:t>по специальности 18.02.05 Производство тугоплавких неметаллических и силикатных материалов и изделий (базовая подготовка)</w:t>
      </w:r>
    </w:p>
    <w:p w14:paraId="2899F10B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34C109D7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6CA35239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50963BBC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C7693B">
        <w:rPr>
          <w:rFonts w:ascii="Times New Roman" w:hAnsi="Times New Roman"/>
          <w:bCs/>
          <w:sz w:val="24"/>
          <w:szCs w:val="24"/>
        </w:rPr>
        <w:t xml:space="preserve">Рассмотрено на заседании цикловой комиссии профессионального учебного цикла по специальности </w:t>
      </w:r>
      <w:r w:rsidR="00A62F4F">
        <w:rPr>
          <w:rFonts w:ascii="Times New Roman" w:hAnsi="Times New Roman"/>
          <w:bCs/>
          <w:sz w:val="24"/>
          <w:szCs w:val="24"/>
        </w:rPr>
        <w:t>Физическая культура, дисциплин Физическая культура, ОБЖ, БЖ</w:t>
      </w:r>
      <w:r w:rsidRPr="00C7693B">
        <w:rPr>
          <w:rFonts w:ascii="Times New Roman" w:hAnsi="Times New Roman"/>
          <w:bCs/>
          <w:sz w:val="24"/>
          <w:szCs w:val="24"/>
        </w:rPr>
        <w:t xml:space="preserve"> </w:t>
      </w:r>
    </w:p>
    <w:p w14:paraId="2E7E6BD9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C7693B">
        <w:rPr>
          <w:rFonts w:ascii="Times New Roman" w:hAnsi="Times New Roman"/>
          <w:bCs/>
          <w:sz w:val="24"/>
          <w:szCs w:val="24"/>
        </w:rPr>
        <w:t xml:space="preserve">Протокол № </w:t>
      </w:r>
      <w:r w:rsidR="00A62F4F">
        <w:rPr>
          <w:rFonts w:ascii="Times New Roman" w:hAnsi="Times New Roman"/>
          <w:bCs/>
          <w:sz w:val="24"/>
          <w:szCs w:val="24"/>
        </w:rPr>
        <w:t>___</w:t>
      </w:r>
      <w:r w:rsidRPr="00C7693B">
        <w:rPr>
          <w:rFonts w:ascii="Times New Roman" w:hAnsi="Times New Roman"/>
          <w:bCs/>
          <w:sz w:val="24"/>
          <w:szCs w:val="24"/>
        </w:rPr>
        <w:t xml:space="preserve"> от «</w:t>
      </w:r>
      <w:r w:rsidR="00A62F4F">
        <w:rPr>
          <w:rFonts w:ascii="Times New Roman" w:hAnsi="Times New Roman"/>
          <w:bCs/>
          <w:sz w:val="24"/>
          <w:szCs w:val="24"/>
        </w:rPr>
        <w:t>____</w:t>
      </w:r>
      <w:r w:rsidRPr="00C7693B">
        <w:rPr>
          <w:rFonts w:ascii="Times New Roman" w:hAnsi="Times New Roman"/>
          <w:bCs/>
          <w:sz w:val="24"/>
          <w:szCs w:val="24"/>
        </w:rPr>
        <w:t xml:space="preserve">» </w:t>
      </w:r>
      <w:r w:rsidR="00A62F4F">
        <w:rPr>
          <w:rFonts w:ascii="Times New Roman" w:hAnsi="Times New Roman"/>
          <w:bCs/>
          <w:sz w:val="24"/>
          <w:szCs w:val="24"/>
        </w:rPr>
        <w:t>__________</w:t>
      </w:r>
      <w:r w:rsidRPr="00C7693B">
        <w:rPr>
          <w:rFonts w:ascii="Times New Roman" w:hAnsi="Times New Roman"/>
          <w:bCs/>
          <w:sz w:val="24"/>
          <w:szCs w:val="24"/>
        </w:rPr>
        <w:t xml:space="preserve"> 202</w:t>
      </w:r>
      <w:r w:rsidR="00A62F4F">
        <w:rPr>
          <w:rFonts w:ascii="Times New Roman" w:hAnsi="Times New Roman"/>
          <w:bCs/>
          <w:sz w:val="24"/>
          <w:szCs w:val="24"/>
        </w:rPr>
        <w:t>__</w:t>
      </w:r>
      <w:r w:rsidRPr="00C7693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42FC216C" w14:textId="4B54C2AB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  <w:r w:rsidRPr="00C7693B">
        <w:rPr>
          <w:rFonts w:ascii="Times New Roman" w:hAnsi="Times New Roman"/>
          <w:bCs/>
          <w:sz w:val="24"/>
          <w:szCs w:val="24"/>
        </w:rPr>
        <w:t>Председатель цикловой комиссии __________/</w:t>
      </w:r>
      <w:r w:rsidR="00D95FF5">
        <w:rPr>
          <w:rFonts w:ascii="Times New Roman" w:hAnsi="Times New Roman"/>
          <w:bCs/>
          <w:sz w:val="24"/>
          <w:szCs w:val="24"/>
        </w:rPr>
        <w:t>___________________</w:t>
      </w:r>
      <w:proofErr w:type="gramStart"/>
      <w:r w:rsidR="00D95FF5">
        <w:rPr>
          <w:rFonts w:ascii="Times New Roman" w:hAnsi="Times New Roman"/>
          <w:bCs/>
          <w:sz w:val="24"/>
          <w:szCs w:val="24"/>
        </w:rPr>
        <w:t>_</w:t>
      </w:r>
      <w:r w:rsidR="00A62F4F">
        <w:rPr>
          <w:rFonts w:ascii="Times New Roman" w:hAnsi="Times New Roman"/>
          <w:bCs/>
          <w:sz w:val="24"/>
          <w:szCs w:val="24"/>
        </w:rPr>
        <w:t>.</w:t>
      </w:r>
      <w:r w:rsidRPr="00C7693B">
        <w:rPr>
          <w:rFonts w:ascii="Times New Roman" w:hAnsi="Times New Roman"/>
          <w:bCs/>
          <w:sz w:val="24"/>
          <w:szCs w:val="24"/>
        </w:rPr>
        <w:t>/</w:t>
      </w:r>
      <w:proofErr w:type="gramEnd"/>
    </w:p>
    <w:p w14:paraId="5D9B11E9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210B0425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3EAAB384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35B5B202" w14:textId="77777777" w:rsidR="007E51AC" w:rsidRPr="00C7693B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  <w:szCs w:val="24"/>
        </w:rPr>
      </w:pPr>
    </w:p>
    <w:p w14:paraId="167AD584" w14:textId="77777777" w:rsidR="007E51AC" w:rsidRPr="007E51AC" w:rsidRDefault="007E51AC" w:rsidP="00195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8"/>
          <w:szCs w:val="28"/>
        </w:rPr>
      </w:pPr>
    </w:p>
    <w:p w14:paraId="015DD3D1" w14:textId="77777777" w:rsidR="007E51AC" w:rsidRPr="007E51AC" w:rsidRDefault="007E51AC" w:rsidP="007E51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sz w:val="28"/>
          <w:szCs w:val="28"/>
        </w:rPr>
      </w:pPr>
    </w:p>
    <w:p w14:paraId="46B443D1" w14:textId="77777777" w:rsidR="000339F7" w:rsidRDefault="000339F7" w:rsidP="00D777B8">
      <w:pPr>
        <w:suppressAutoHyphens w:val="0"/>
        <w:autoSpaceDN/>
        <w:spacing w:after="0" w:line="276" w:lineRule="auto"/>
        <w:jc w:val="center"/>
        <w:textAlignment w:val="auto"/>
        <w:rPr>
          <w:rFonts w:ascii="Times New Roman" w:eastAsia="Calibri" w:hAnsi="Times New Roman"/>
          <w:sz w:val="28"/>
          <w:szCs w:val="28"/>
          <w:lang w:eastAsia="en-US"/>
        </w:rPr>
        <w:sectPr w:rsidR="000339F7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14:paraId="0C9A7DEF" w14:textId="77777777" w:rsidR="00195A79" w:rsidRPr="00C7693B" w:rsidRDefault="00195A79" w:rsidP="00195A79">
      <w:pPr>
        <w:pageBreakBefore/>
        <w:jc w:val="center"/>
        <w:rPr>
          <w:rFonts w:ascii="Times New Roman" w:hAnsi="Times New Roman"/>
          <w:b/>
          <w:sz w:val="24"/>
          <w:szCs w:val="24"/>
        </w:rPr>
      </w:pPr>
      <w:r w:rsidRPr="00C7693B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DDE0342" w14:textId="77777777" w:rsidR="00195A79" w:rsidRPr="00C7693B" w:rsidRDefault="00195A79" w:rsidP="00195A79">
      <w:pPr>
        <w:ind w:firstLine="709"/>
        <w:jc w:val="center"/>
        <w:rPr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7538"/>
        <w:gridCol w:w="1105"/>
      </w:tblGrid>
      <w:tr w:rsidR="00195A79" w:rsidRPr="00C7693B" w14:paraId="6B3384AD" w14:textId="77777777" w:rsidTr="00195A79">
        <w:tc>
          <w:tcPr>
            <w:tcW w:w="846" w:type="dxa"/>
          </w:tcPr>
          <w:p w14:paraId="692FAEC0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  <w:r w:rsidRPr="00C7693B">
              <w:t>1</w:t>
            </w:r>
          </w:p>
        </w:tc>
        <w:tc>
          <w:tcPr>
            <w:tcW w:w="7654" w:type="dxa"/>
          </w:tcPr>
          <w:p w14:paraId="654FE94B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 w:line="276" w:lineRule="auto"/>
            </w:pPr>
            <w:r w:rsidRPr="00C7693B">
              <w:t>Общая характеристика рабочей программы учебной дисциплины</w:t>
            </w:r>
          </w:p>
        </w:tc>
        <w:tc>
          <w:tcPr>
            <w:tcW w:w="1123" w:type="dxa"/>
          </w:tcPr>
          <w:p w14:paraId="45B5D184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</w:p>
        </w:tc>
      </w:tr>
      <w:tr w:rsidR="00195A79" w:rsidRPr="00C7693B" w14:paraId="1A3466A8" w14:textId="77777777" w:rsidTr="00195A79">
        <w:tc>
          <w:tcPr>
            <w:tcW w:w="846" w:type="dxa"/>
          </w:tcPr>
          <w:p w14:paraId="3275C4E1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  <w:r w:rsidRPr="00C7693B">
              <w:t>2</w:t>
            </w:r>
          </w:p>
        </w:tc>
        <w:tc>
          <w:tcPr>
            <w:tcW w:w="7654" w:type="dxa"/>
          </w:tcPr>
          <w:p w14:paraId="6B0EB218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 w:line="276" w:lineRule="auto"/>
            </w:pPr>
            <w:r w:rsidRPr="00C7693B">
              <w:t>Структура и содержание учебной дисциплины</w:t>
            </w:r>
          </w:p>
        </w:tc>
        <w:tc>
          <w:tcPr>
            <w:tcW w:w="1123" w:type="dxa"/>
          </w:tcPr>
          <w:p w14:paraId="2DD33210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</w:p>
        </w:tc>
      </w:tr>
      <w:tr w:rsidR="00195A79" w:rsidRPr="00C7693B" w14:paraId="42DF1A47" w14:textId="77777777" w:rsidTr="00195A79">
        <w:tc>
          <w:tcPr>
            <w:tcW w:w="846" w:type="dxa"/>
          </w:tcPr>
          <w:p w14:paraId="67530283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  <w:jc w:val="right"/>
            </w:pPr>
            <w:r w:rsidRPr="00C7693B">
              <w:t>2.1</w:t>
            </w:r>
          </w:p>
        </w:tc>
        <w:tc>
          <w:tcPr>
            <w:tcW w:w="7654" w:type="dxa"/>
          </w:tcPr>
          <w:p w14:paraId="7694405E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 w:line="276" w:lineRule="auto"/>
            </w:pPr>
            <w:r w:rsidRPr="00C7693B">
              <w:t>Объем учебной дисциплины и виды учебной работы</w:t>
            </w:r>
          </w:p>
        </w:tc>
        <w:tc>
          <w:tcPr>
            <w:tcW w:w="1123" w:type="dxa"/>
          </w:tcPr>
          <w:p w14:paraId="30763BC1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</w:p>
        </w:tc>
      </w:tr>
      <w:tr w:rsidR="00195A79" w:rsidRPr="00C7693B" w14:paraId="47B1368A" w14:textId="77777777" w:rsidTr="00195A79">
        <w:tc>
          <w:tcPr>
            <w:tcW w:w="846" w:type="dxa"/>
          </w:tcPr>
          <w:p w14:paraId="03FFF45B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  <w:jc w:val="right"/>
            </w:pPr>
            <w:r w:rsidRPr="00C7693B">
              <w:t>2.2</w:t>
            </w:r>
          </w:p>
        </w:tc>
        <w:tc>
          <w:tcPr>
            <w:tcW w:w="7654" w:type="dxa"/>
          </w:tcPr>
          <w:p w14:paraId="0D4E0361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 w:line="276" w:lineRule="auto"/>
            </w:pPr>
            <w:r w:rsidRPr="00C7693B">
              <w:t>Тематический план и содержание учебной дисциплины</w:t>
            </w:r>
          </w:p>
        </w:tc>
        <w:tc>
          <w:tcPr>
            <w:tcW w:w="1123" w:type="dxa"/>
          </w:tcPr>
          <w:p w14:paraId="04E45C2F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</w:p>
        </w:tc>
      </w:tr>
      <w:tr w:rsidR="00195A79" w:rsidRPr="00C7693B" w14:paraId="64C041B8" w14:textId="77777777" w:rsidTr="00195A79">
        <w:tc>
          <w:tcPr>
            <w:tcW w:w="846" w:type="dxa"/>
          </w:tcPr>
          <w:p w14:paraId="74862033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  <w:r w:rsidRPr="00C7693B">
              <w:t>3</w:t>
            </w:r>
          </w:p>
        </w:tc>
        <w:tc>
          <w:tcPr>
            <w:tcW w:w="7654" w:type="dxa"/>
          </w:tcPr>
          <w:p w14:paraId="588E3D16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 w:line="276" w:lineRule="auto"/>
            </w:pPr>
            <w:r w:rsidRPr="00C7693B">
              <w:t>Условия реализации рабочей программы учебной дисциплины</w:t>
            </w:r>
          </w:p>
        </w:tc>
        <w:tc>
          <w:tcPr>
            <w:tcW w:w="1123" w:type="dxa"/>
          </w:tcPr>
          <w:p w14:paraId="63CA58DF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</w:p>
        </w:tc>
      </w:tr>
      <w:tr w:rsidR="00195A79" w:rsidRPr="00C7693B" w14:paraId="60D861A8" w14:textId="77777777" w:rsidTr="00195A79">
        <w:tc>
          <w:tcPr>
            <w:tcW w:w="846" w:type="dxa"/>
          </w:tcPr>
          <w:p w14:paraId="3EA62076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  <w:r w:rsidRPr="00C7693B">
              <w:t>4</w:t>
            </w:r>
          </w:p>
        </w:tc>
        <w:tc>
          <w:tcPr>
            <w:tcW w:w="7654" w:type="dxa"/>
          </w:tcPr>
          <w:p w14:paraId="063828EF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 w:line="276" w:lineRule="auto"/>
            </w:pPr>
            <w:r w:rsidRPr="00C7693B">
              <w:t>Контроль и оценка результатов учебной дисциплины</w:t>
            </w:r>
          </w:p>
        </w:tc>
        <w:tc>
          <w:tcPr>
            <w:tcW w:w="1123" w:type="dxa"/>
          </w:tcPr>
          <w:p w14:paraId="3387190A" w14:textId="77777777" w:rsidR="00195A79" w:rsidRPr="00C7693B" w:rsidRDefault="00195A79" w:rsidP="005F7054">
            <w:pPr>
              <w:pStyle w:val="a6"/>
              <w:suppressAutoHyphens/>
              <w:spacing w:before="0" w:beforeAutospacing="0" w:after="0" w:afterAutospacing="0"/>
            </w:pPr>
          </w:p>
        </w:tc>
      </w:tr>
    </w:tbl>
    <w:p w14:paraId="68275FBE" w14:textId="77777777" w:rsidR="00195A79" w:rsidRDefault="00195A79" w:rsidP="00195A79">
      <w:pPr>
        <w:suppressAutoHyphens w:val="0"/>
        <w:autoSpaceDN/>
        <w:spacing w:after="200" w:line="276" w:lineRule="auto"/>
        <w:ind w:left="720"/>
        <w:contextualSpacing/>
        <w:textAlignment w:val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990E393" w14:textId="77777777" w:rsidR="00195A79" w:rsidRDefault="00195A79" w:rsidP="00195A79">
      <w:pPr>
        <w:suppressAutoHyphens w:val="0"/>
        <w:autoSpaceDN/>
        <w:spacing w:after="200" w:line="276" w:lineRule="auto"/>
        <w:ind w:left="720"/>
        <w:contextualSpacing/>
        <w:textAlignment w:val="auto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br w:type="page"/>
      </w:r>
    </w:p>
    <w:p w14:paraId="5677594A" w14:textId="7761FDF2" w:rsidR="003A4A4D" w:rsidRDefault="003A4A4D" w:rsidP="003A4A4D">
      <w:p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 xml:space="preserve">1. ОБЩАЯ </w:t>
      </w:r>
      <w:r w:rsidR="00A4438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ХАРАКТЕРИСТИКА </w:t>
      </w:r>
      <w:r w:rsidR="00A44386" w:rsidRPr="00C769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ПРОГРАММЫ </w:t>
      </w:r>
      <w:r w:rsidR="00A44386">
        <w:rPr>
          <w:rFonts w:ascii="Times New Roman" w:eastAsia="Calibri" w:hAnsi="Times New Roman"/>
          <w:b/>
          <w:sz w:val="24"/>
          <w:szCs w:val="24"/>
          <w:lang w:eastAsia="en-US"/>
        </w:rPr>
        <w:t>УЧЕБНОЙ</w:t>
      </w:r>
      <w:r w:rsidR="00F04009" w:rsidRPr="00C769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ДИСЦИПЛИНЫ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14:paraId="3BA95263" w14:textId="77777777" w:rsidR="00F04009" w:rsidRDefault="005F7054" w:rsidP="003A4A4D">
      <w:pPr>
        <w:suppressAutoHyphens w:val="0"/>
        <w:autoSpaceDN/>
        <w:spacing w:after="0" w:line="240" w:lineRule="auto"/>
        <w:ind w:firstLine="709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ОП.12 </w:t>
      </w:r>
      <w:r w:rsidR="00F04009"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«БЕЗОПАСНОСТЬ ЖИЗНЕДЕЯТЕЛЬНОСТИ»</w:t>
      </w:r>
    </w:p>
    <w:p w14:paraId="69CA6605" w14:textId="77777777" w:rsidR="00C77C54" w:rsidRPr="00C7693B" w:rsidRDefault="00C77C54" w:rsidP="003A4A4D">
      <w:pPr>
        <w:suppressAutoHyphens w:val="0"/>
        <w:autoSpaceDN/>
        <w:spacing w:after="0" w:line="240" w:lineRule="auto"/>
        <w:ind w:firstLine="709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4B8C7A7" w14:textId="77777777" w:rsidR="00800368" w:rsidRPr="00C7693B" w:rsidRDefault="00623260" w:rsidP="00C7693B">
      <w:pPr>
        <w:pStyle w:val="a3"/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hAnsi="Times New Roman"/>
          <w:b/>
          <w:sz w:val="24"/>
          <w:szCs w:val="24"/>
        </w:rPr>
        <w:t>Область применения программы</w:t>
      </w:r>
      <w:r w:rsidR="00800368" w:rsidRPr="00C769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14:paraId="0FD0127C" w14:textId="77777777" w:rsidR="00F46716" w:rsidRDefault="00F46716" w:rsidP="00C77C54">
      <w:pPr>
        <w:pStyle w:val="a3"/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C7693B">
        <w:rPr>
          <w:rFonts w:ascii="Times New Roman" w:hAnsi="Times New Roman"/>
          <w:bCs/>
          <w:iCs/>
          <w:sz w:val="24"/>
          <w:szCs w:val="24"/>
        </w:rPr>
        <w:t>Рабочая программа учебной дисциплины является частью программы подготовки специалистов среднего звена в соответствии с ФГОС СПО по специальности 18.02.05 Производство тугоплавких неметаллических и силикатных материалов и изделий</w:t>
      </w:r>
    </w:p>
    <w:p w14:paraId="3C61D718" w14:textId="77777777" w:rsidR="00C77C54" w:rsidRPr="00C7693B" w:rsidRDefault="00C77C54" w:rsidP="00C77C54">
      <w:pPr>
        <w:pStyle w:val="a3"/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0858877" w14:textId="77777777" w:rsidR="00800368" w:rsidRPr="00C7693B" w:rsidRDefault="00800368" w:rsidP="00C77C54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Место дисциплины в структуре основной профессиональной образовательной программы:</w:t>
      </w:r>
    </w:p>
    <w:p w14:paraId="6DD1016A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Учебная дисциплина </w:t>
      </w:r>
      <w:r w:rsidR="005F705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ОП.12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«Безопасность жизнедеятельности» относится к общепрофессиональному циклу 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>ППССЗ.</w:t>
      </w:r>
    </w:p>
    <w:p w14:paraId="06302497" w14:textId="77777777" w:rsidR="005F7054" w:rsidRPr="00C7693B" w:rsidRDefault="005F7054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7FF869AD" w14:textId="77777777" w:rsidR="00800368" w:rsidRPr="00C7693B" w:rsidRDefault="00800368" w:rsidP="00C77C54">
      <w:pPr>
        <w:numPr>
          <w:ilvl w:val="1"/>
          <w:numId w:val="6"/>
        </w:numPr>
        <w:suppressAutoHyphens w:val="0"/>
        <w:autoSpaceDN/>
        <w:spacing w:after="0" w:line="240" w:lineRule="auto"/>
        <w:ind w:left="0"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Цели и задачи дисциплины. Требования к результатам освоения дисциплины:</w:t>
      </w:r>
    </w:p>
    <w:p w14:paraId="77FB1438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Цель дисциплины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F705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ОП.12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«Безопасность жизнедеятельности»:</w:t>
      </w:r>
    </w:p>
    <w:p w14:paraId="7643AAA4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Вооружить будущих выпускников учреждений СПО теоретическими знаниями и практическими навыками, необходимыми для:</w:t>
      </w:r>
    </w:p>
    <w:p w14:paraId="1CF650FD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-разработки и реализации мер защиты человека и окружающей среды от негативных воздействий чрезвычайных ситуаций мирного и военного времени;</w:t>
      </w:r>
    </w:p>
    <w:p w14:paraId="308DB3AE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-прогнозирования развития и оценки последствий чрезвычайных ситуаций;</w:t>
      </w:r>
    </w:p>
    <w:p w14:paraId="4732F5C6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-принятия решений по защите населения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14:paraId="090B856C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-выполнения конституционного долга и обязанности по защите Отечества в рядах Вооруженных Сил Российской Федерации;</w:t>
      </w:r>
    </w:p>
    <w:p w14:paraId="1A0A4792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-своевременного оказания доврачебной помощи;</w:t>
      </w:r>
    </w:p>
    <w:p w14:paraId="17685C85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В результате освоения дисциплины обучающийся должен </w:t>
      </w: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уметь: </w:t>
      </w:r>
    </w:p>
    <w:p w14:paraId="19B221CD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организовывать и проводить мероприятия по защите населения от негативных воздействий чрезвычайных ситуаций;</w:t>
      </w:r>
    </w:p>
    <w:p w14:paraId="61C773E3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</w:r>
    </w:p>
    <w:p w14:paraId="3BB5B111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использовать средства индивидуальной и коллективной защиты от оружия массового поражения;</w:t>
      </w:r>
    </w:p>
    <w:p w14:paraId="4456BEB4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применять первичные средства пожаротушения;</w:t>
      </w:r>
    </w:p>
    <w:p w14:paraId="4EDEDDF3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ориентироваться в перечне военно-учетных специальностей и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самостоятельно определять с</w:t>
      </w:r>
      <w:r w:rsidR="00FD2F19" w:rsidRPr="00C7693B"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="00501A5E" w:rsidRPr="00C7693B">
        <w:rPr>
          <w:rFonts w:ascii="Times New Roman" w:eastAsia="Calibri" w:hAnsi="Times New Roman"/>
          <w:sz w:val="24"/>
          <w:szCs w:val="24"/>
          <w:lang w:eastAsia="en-US"/>
        </w:rPr>
        <w:t>еди них р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одственные полученной специальности;</w:t>
      </w:r>
    </w:p>
    <w:p w14:paraId="56F595F5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2686BA50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владеть способами бесконфл</w:t>
      </w:r>
      <w:r w:rsidR="00501A5E" w:rsidRPr="00C7693B">
        <w:rPr>
          <w:rFonts w:ascii="Times New Roman" w:eastAsia="Calibri" w:hAnsi="Times New Roman"/>
          <w:sz w:val="24"/>
          <w:szCs w:val="24"/>
          <w:lang w:eastAsia="en-US"/>
        </w:rPr>
        <w:t>иктного общения и саморегуляции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в повседневной деятельности и экстремальных условиях военной службы;</w:t>
      </w:r>
    </w:p>
    <w:p w14:paraId="19A64E88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оказывать первую помощь пострадавшим;</w:t>
      </w:r>
    </w:p>
    <w:p w14:paraId="1C1F651D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В результате освоени</w:t>
      </w:r>
      <w:r w:rsidR="00501A5E" w:rsidRPr="00C7693B">
        <w:rPr>
          <w:rFonts w:ascii="Times New Roman" w:eastAsia="Calibri" w:hAnsi="Times New Roman"/>
          <w:sz w:val="24"/>
          <w:szCs w:val="24"/>
          <w:lang w:eastAsia="en-US"/>
        </w:rPr>
        <w:t>я дисциплины обучающийся должен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знать:</w:t>
      </w:r>
    </w:p>
    <w:p w14:paraId="7B76DBBA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противодействиях терроризму, как серьезной угрозе национальной безопасности России;</w:t>
      </w:r>
    </w:p>
    <w:p w14:paraId="19D878BE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</w:r>
    </w:p>
    <w:p w14:paraId="209CC267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основы военной службы и обороны государства;</w:t>
      </w:r>
    </w:p>
    <w:p w14:paraId="38DAB7CB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задачи и основные мероприятия гражданской обороны;</w:t>
      </w:r>
    </w:p>
    <w:p w14:paraId="39C9C070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lastRenderedPageBreak/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пособы защиты гражданского населения от оружия массового поражения;</w:t>
      </w:r>
    </w:p>
    <w:p w14:paraId="0BE84C6D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меры пожарной безопасности и правила безопасного поведения при пожарах;</w:t>
      </w:r>
    </w:p>
    <w:p w14:paraId="69C8ACDD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организация и порядок призыва граждан на военную службу в добровольном порядке;</w:t>
      </w:r>
    </w:p>
    <w:p w14:paraId="529C8E20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основные виды вооружения, военной техники и специального снаряжения, состоящих на вооружении (оснащений воинских подразделений) в которых имеются военно- учетные специальности, родственные специальностям СПО;</w:t>
      </w:r>
    </w:p>
    <w:p w14:paraId="5B05346B" w14:textId="77777777" w:rsidR="00800368" w:rsidRPr="00C7693B" w:rsidRDefault="00800368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область применения получаемых профессиональных знаний при исполнении обязанностей военной службы;</w:t>
      </w:r>
    </w:p>
    <w:p w14:paraId="71B8E20E" w14:textId="77777777" w:rsidR="000B1684" w:rsidRPr="00C7693B" w:rsidRDefault="00800368" w:rsidP="00C77C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0B1684"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>порядок и правила оказания первой помощи пострадавшим.</w:t>
      </w:r>
    </w:p>
    <w:p w14:paraId="5CC53695" w14:textId="77777777" w:rsidR="001E01F1" w:rsidRPr="00C7693B" w:rsidRDefault="000B1684" w:rsidP="00C77C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r w:rsidR="00800368" w:rsidRPr="00C769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одержание дисциплины ориентировано на подготовку обучающихся</w:t>
      </w:r>
      <w:r w:rsidRPr="00C769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</w:t>
      </w:r>
      <w:r w:rsidR="00800368" w:rsidRPr="00C769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овладению общими (ОК)</w:t>
      </w:r>
      <w:r w:rsidRPr="00C769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профессиональными компетенциями</w:t>
      </w:r>
      <w:r w:rsidR="001E01F1" w:rsidRPr="00C7693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14CBE9F1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DDA8708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37B3EDB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14:paraId="5A2748A0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019FFB6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14:paraId="7073BDEF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6. Работать в коллективе и команде, эффективно общаться с коллегами, руководством.</w:t>
      </w:r>
    </w:p>
    <w:p w14:paraId="234A6B58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7. Брать ответственность за работу членов команды (подчиненных), за результат выполнения заданий.</w:t>
      </w:r>
    </w:p>
    <w:p w14:paraId="7904C9A2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7B854AC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9. Ориентироваться в условиях частой смены технологий в профессиональной деятельности.</w:t>
      </w:r>
    </w:p>
    <w:p w14:paraId="0595180A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ОК 10. Обеспечивать соблюдение правил охраны труда, промышленной и экологической безопасности.</w:t>
      </w:r>
    </w:p>
    <w:p w14:paraId="43C7EB09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Техник должен обладать профессиональными компетенциями, соответствующими видам деятельности:</w:t>
      </w:r>
    </w:p>
    <w:p w14:paraId="679082F9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1.1. Соблюдать условия хранения сырья.</w:t>
      </w:r>
    </w:p>
    <w:p w14:paraId="2DFD67F8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1.2. Подготавливать, дозировать и загружать сырье согласно рецептуре технологического процесса.</w:t>
      </w:r>
    </w:p>
    <w:p w14:paraId="6D8A62F1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1.3. Осуществлять контроль качества сырья производства тугоплавких неметаллических и силикатных материалов и изделий.</w:t>
      </w:r>
    </w:p>
    <w:p w14:paraId="7102AD2F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1.4. Выполнять технологические расчеты, связанные с приготовлением шихты.</w:t>
      </w:r>
    </w:p>
    <w:p w14:paraId="0EBAEB2C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2.1. Проверять исправность оборудования, технологических линий и средств автоматизации.</w:t>
      </w:r>
    </w:p>
    <w:p w14:paraId="33DCBDA5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2.2. Контролировать работу основного и вспомогательного оборудования.</w:t>
      </w:r>
    </w:p>
    <w:p w14:paraId="3664216F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3.1. Осуществлять контроль параметров технологического процесса и их регулирование.</w:t>
      </w:r>
    </w:p>
    <w:p w14:paraId="3A636588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3.2. Осуществлять контроль качества полупродуктов и готовой продукции.</w:t>
      </w:r>
    </w:p>
    <w:p w14:paraId="123AF3D1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3.3. Рассчитывать технико-экономические показатели технологического процесса для выявления резервов экономии.</w:t>
      </w:r>
    </w:p>
    <w:p w14:paraId="7AA8517E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4.1. Организовывать работу коллектива и поддерживать профессиональные отношения со смежными подразделениями.</w:t>
      </w:r>
    </w:p>
    <w:p w14:paraId="264B544C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lastRenderedPageBreak/>
        <w:t>ПК 4.2. Обеспечивать выполнение производственного задания по объему производства и качеству продукции.</w:t>
      </w:r>
    </w:p>
    <w:p w14:paraId="32EDB576" w14:textId="77777777" w:rsidR="00C91B4A" w:rsidRPr="00C7693B" w:rsidRDefault="00C91B4A" w:rsidP="00C77C54">
      <w:pPr>
        <w:pStyle w:val="s1"/>
        <w:spacing w:before="0" w:beforeAutospacing="0" w:after="0" w:afterAutospacing="0"/>
        <w:ind w:firstLine="709"/>
        <w:contextualSpacing/>
        <w:jc w:val="both"/>
        <w:rPr>
          <w:bCs/>
          <w:color w:val="000000"/>
        </w:rPr>
      </w:pPr>
      <w:r w:rsidRPr="00C7693B">
        <w:rPr>
          <w:bCs/>
          <w:color w:val="000000"/>
        </w:rPr>
        <w:t>ПК 4.3. 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</w:r>
    </w:p>
    <w:p w14:paraId="64573F24" w14:textId="77777777" w:rsidR="00C77C54" w:rsidRDefault="00C77C54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  <w:lang w:eastAsia="en-US"/>
        </w:rPr>
      </w:pPr>
    </w:p>
    <w:p w14:paraId="021E28AA" w14:textId="77777777" w:rsidR="003A4A4D" w:rsidRPr="003A4A4D" w:rsidRDefault="003A4A4D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  <w:lang w:eastAsia="en-US"/>
        </w:rPr>
      </w:pPr>
      <w:r w:rsidRPr="003A4A4D">
        <w:rPr>
          <w:rFonts w:ascii="Times New Roman" w:hAnsi="Times New Roman"/>
          <w:bCs/>
          <w:sz w:val="24"/>
          <w:szCs w:val="24"/>
          <w:lang w:eastAsia="en-US"/>
        </w:rPr>
        <w:t xml:space="preserve">ЛР9 </w:t>
      </w:r>
      <w:r w:rsidRPr="003A4A4D">
        <w:rPr>
          <w:rFonts w:ascii="Times New Roman" w:hAnsi="Times New Roman"/>
          <w:sz w:val="24"/>
          <w:szCs w:val="24"/>
          <w:lang w:eastAsia="en-US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14:paraId="5A0ABA67" w14:textId="77777777" w:rsidR="003A4A4D" w:rsidRPr="003A4A4D" w:rsidRDefault="003A4A4D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  <w:lang w:eastAsia="en-US"/>
        </w:rPr>
      </w:pPr>
      <w:r w:rsidRPr="003A4A4D">
        <w:rPr>
          <w:rFonts w:ascii="Times New Roman" w:hAnsi="Times New Roman"/>
          <w:bCs/>
          <w:sz w:val="24"/>
          <w:szCs w:val="24"/>
          <w:lang w:eastAsia="en-US"/>
        </w:rPr>
        <w:t xml:space="preserve">ЛР 10 </w:t>
      </w:r>
      <w:r w:rsidRPr="003A4A4D">
        <w:rPr>
          <w:rFonts w:ascii="Times New Roman" w:hAnsi="Times New Roman"/>
          <w:sz w:val="24"/>
          <w:szCs w:val="24"/>
          <w:lang w:eastAsia="en-US"/>
        </w:rPr>
        <w:t>Заботящийся о защите окружающей среды, собственной и чужой безопасности, в том числе цифровой</w:t>
      </w:r>
    </w:p>
    <w:p w14:paraId="689DE78C" w14:textId="77777777" w:rsidR="003A4A4D" w:rsidRDefault="003A4A4D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  <w:lang w:eastAsia="en-US"/>
        </w:rPr>
      </w:pPr>
      <w:r w:rsidRPr="003A4A4D">
        <w:rPr>
          <w:rFonts w:ascii="Times New Roman" w:hAnsi="Times New Roman"/>
          <w:bCs/>
          <w:sz w:val="24"/>
          <w:szCs w:val="24"/>
          <w:lang w:eastAsia="en-US"/>
        </w:rPr>
        <w:t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</w:r>
    </w:p>
    <w:p w14:paraId="0CC8C672" w14:textId="77777777" w:rsidR="00C77C54" w:rsidRPr="003A4A4D" w:rsidRDefault="00C77C54" w:rsidP="00C77C54">
      <w:pPr>
        <w:suppressAutoHyphens w:val="0"/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  <w:lang w:eastAsia="en-US"/>
        </w:rPr>
      </w:pPr>
    </w:p>
    <w:p w14:paraId="0D71BC10" w14:textId="77777777" w:rsidR="003A4A4D" w:rsidRPr="003A4A4D" w:rsidRDefault="003A4A4D" w:rsidP="00C77C54">
      <w:pPr>
        <w:keepLines/>
        <w:widowControl w:val="0"/>
        <w:tabs>
          <w:tab w:val="left" w:pos="709"/>
        </w:tabs>
        <w:suppressAutoHyphens w:val="0"/>
        <w:spacing w:after="0" w:line="240" w:lineRule="auto"/>
        <w:ind w:firstLine="709"/>
        <w:jc w:val="both"/>
        <w:textAlignment w:val="auto"/>
        <w:outlineLvl w:val="0"/>
        <w:rPr>
          <w:rFonts w:ascii="Times New Roman" w:hAnsi="Times New Roman"/>
          <w:b/>
          <w:sz w:val="24"/>
          <w:szCs w:val="24"/>
          <w:lang w:eastAsia="en-US"/>
        </w:rPr>
      </w:pPr>
      <w:r w:rsidRPr="003A4A4D">
        <w:rPr>
          <w:rFonts w:ascii="Times New Roman" w:hAnsi="Times New Roman"/>
          <w:b/>
          <w:sz w:val="24"/>
          <w:szCs w:val="24"/>
          <w:lang w:eastAsia="en-US"/>
        </w:rPr>
        <w:t>1.4. Реализация</w:t>
      </w:r>
      <w:r w:rsidRPr="003A4A4D">
        <w:rPr>
          <w:rFonts w:ascii="Times New Roman" w:hAnsi="Times New Roman"/>
          <w:b/>
          <w:spacing w:val="-7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en-US"/>
        </w:rPr>
        <w:t>воспитательных</w:t>
      </w:r>
      <w:r w:rsidRPr="003A4A4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en-US"/>
        </w:rPr>
        <w:t>аспектов</w:t>
      </w:r>
      <w:r w:rsidRPr="003A4A4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en-US"/>
        </w:rPr>
        <w:t>в</w:t>
      </w:r>
      <w:r w:rsidRPr="003A4A4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en-US"/>
        </w:rPr>
        <w:t>процессе</w:t>
      </w:r>
      <w:r w:rsidRPr="003A4A4D">
        <w:rPr>
          <w:rFonts w:ascii="Times New Roman" w:hAnsi="Times New Roman"/>
          <w:b/>
          <w:spacing w:val="-6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en-US"/>
        </w:rPr>
        <w:t>учебных</w:t>
      </w:r>
      <w:r w:rsidRPr="003A4A4D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pacing w:val="-2"/>
          <w:sz w:val="24"/>
          <w:szCs w:val="24"/>
          <w:lang w:eastAsia="en-US"/>
        </w:rPr>
        <w:t>занятий</w:t>
      </w:r>
    </w:p>
    <w:p w14:paraId="5F487193" w14:textId="77777777" w:rsidR="003A4A4D" w:rsidRPr="003A4A4D" w:rsidRDefault="003A4A4D" w:rsidP="00C77C54">
      <w:pPr>
        <w:tabs>
          <w:tab w:val="left" w:pos="10206"/>
        </w:tabs>
        <w:suppressAutoHyphens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3A4A4D">
        <w:rPr>
          <w:rFonts w:ascii="Times New Roman" w:hAnsi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A4A4D">
        <w:rPr>
          <w:rFonts w:ascii="Times New Roman" w:hAnsi="Times New Roman"/>
          <w:spacing w:val="-2"/>
          <w:sz w:val="24"/>
          <w:szCs w:val="24"/>
          <w:lang w:eastAsia="ar-SA"/>
        </w:rPr>
        <w:t>включающих:</w:t>
      </w:r>
    </w:p>
    <w:p w14:paraId="793A0458" w14:textId="77777777" w:rsidR="003A4A4D" w:rsidRPr="003A4A4D" w:rsidRDefault="003A4A4D" w:rsidP="00C77C54">
      <w:pPr>
        <w:widowControl w:val="0"/>
        <w:numPr>
          <w:ilvl w:val="0"/>
          <w:numId w:val="16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 демонстрацию интереса к будущей профессии;</w:t>
      </w:r>
    </w:p>
    <w:p w14:paraId="41C58C0B" w14:textId="77777777" w:rsidR="003A4A4D" w:rsidRPr="003A4A4D" w:rsidRDefault="003A4A4D" w:rsidP="00C77C54">
      <w:pPr>
        <w:widowControl w:val="0"/>
        <w:numPr>
          <w:ilvl w:val="0"/>
          <w:numId w:val="17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 оценку собственного продвижения, личностного развития;</w:t>
      </w:r>
    </w:p>
    <w:p w14:paraId="529A6760" w14:textId="77777777" w:rsidR="003A4A4D" w:rsidRPr="003A4A4D" w:rsidRDefault="003A4A4D" w:rsidP="00C77C54">
      <w:pPr>
        <w:widowControl w:val="0"/>
        <w:numPr>
          <w:ilvl w:val="0"/>
          <w:numId w:val="17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87C9E80" w14:textId="77777777" w:rsidR="003A4A4D" w:rsidRPr="003A4A4D" w:rsidRDefault="003A4A4D" w:rsidP="00C77C54">
      <w:pPr>
        <w:widowControl w:val="0"/>
        <w:numPr>
          <w:ilvl w:val="0"/>
          <w:numId w:val="17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 ответственность за результат учебной деятельности и подготовки к профессиональной деятельности;</w:t>
      </w:r>
    </w:p>
    <w:p w14:paraId="2FD95910" w14:textId="77777777" w:rsidR="003A4A4D" w:rsidRPr="003A4A4D" w:rsidRDefault="003A4A4D" w:rsidP="00C77C54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 проявление высокопрофессиональной трудовой активности;</w:t>
      </w:r>
    </w:p>
    <w:p w14:paraId="403A7602" w14:textId="77777777" w:rsidR="003A4A4D" w:rsidRPr="003A4A4D" w:rsidRDefault="003A4A4D" w:rsidP="00C77C54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участие в исследовательской и проектной работе;</w:t>
      </w:r>
    </w:p>
    <w:p w14:paraId="1DCDF13D" w14:textId="77777777" w:rsidR="003A4A4D" w:rsidRPr="003A4A4D" w:rsidRDefault="003A4A4D" w:rsidP="00C77C54">
      <w:pPr>
        <w:widowControl w:val="0"/>
        <w:numPr>
          <w:ilvl w:val="0"/>
          <w:numId w:val="18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00AC61B8" w14:textId="77777777" w:rsidR="003A4A4D" w:rsidRPr="003A4A4D" w:rsidRDefault="003A4A4D" w:rsidP="00C77C54">
      <w:pPr>
        <w:widowControl w:val="0"/>
        <w:numPr>
          <w:ilvl w:val="0"/>
          <w:numId w:val="19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02D77EE" w14:textId="77777777" w:rsidR="003A4A4D" w:rsidRPr="003A4A4D" w:rsidRDefault="003A4A4D" w:rsidP="00C77C54">
      <w:pPr>
        <w:widowControl w:val="0"/>
        <w:numPr>
          <w:ilvl w:val="0"/>
          <w:numId w:val="20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конструктивное взаимодействие в учебном коллективе;</w:t>
      </w:r>
    </w:p>
    <w:p w14:paraId="1B5EC61F" w14:textId="77777777" w:rsidR="003A4A4D" w:rsidRPr="003A4A4D" w:rsidRDefault="003A4A4D" w:rsidP="00C77C54">
      <w:pPr>
        <w:widowControl w:val="0"/>
        <w:numPr>
          <w:ilvl w:val="0"/>
          <w:numId w:val="21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демонстрация навыков межличностного делового общения, социального имиджа;</w:t>
      </w:r>
    </w:p>
    <w:p w14:paraId="1DE35E6B" w14:textId="77777777" w:rsidR="003A4A4D" w:rsidRPr="003A4A4D" w:rsidRDefault="003A4A4D" w:rsidP="00C77C54">
      <w:pPr>
        <w:widowControl w:val="0"/>
        <w:numPr>
          <w:ilvl w:val="0"/>
          <w:numId w:val="21"/>
        </w:numPr>
        <w:tabs>
          <w:tab w:val="left" w:pos="851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6A9E977" w14:textId="77777777" w:rsidR="003A4A4D" w:rsidRPr="003A4A4D" w:rsidRDefault="003A4A4D" w:rsidP="00C77C54">
      <w:pPr>
        <w:widowControl w:val="0"/>
        <w:numPr>
          <w:ilvl w:val="0"/>
          <w:numId w:val="21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F6E55B8" w14:textId="77777777" w:rsidR="003A4A4D" w:rsidRPr="003A4A4D" w:rsidRDefault="003A4A4D" w:rsidP="00C77C54">
      <w:pPr>
        <w:widowControl w:val="0"/>
        <w:numPr>
          <w:ilvl w:val="0"/>
          <w:numId w:val="21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36DB455E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1500F29B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6067D469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0A4CB184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3B42C19C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0B0A6168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28477D31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lastRenderedPageBreak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99A934C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A11A3ED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31CA825B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0F7ACEF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8B2186C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35FF200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  <w:tab w:val="left" w:pos="10206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2D3D31F" w14:textId="77777777" w:rsidR="003A4A4D" w:rsidRPr="003A4A4D" w:rsidRDefault="003A4A4D" w:rsidP="00C77C54">
      <w:pPr>
        <w:widowControl w:val="0"/>
        <w:numPr>
          <w:ilvl w:val="0"/>
          <w:numId w:val="22"/>
        </w:numPr>
        <w:tabs>
          <w:tab w:val="left" w:pos="851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43574665" w14:textId="77777777" w:rsidR="003A4A4D" w:rsidRPr="003A4A4D" w:rsidRDefault="003A4A4D" w:rsidP="00C77C54">
      <w:pPr>
        <w:suppressAutoHyphens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3A4A4D">
        <w:rPr>
          <w:rFonts w:ascii="Times New Roman" w:hAnsi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A4A4D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sz w:val="24"/>
          <w:szCs w:val="24"/>
          <w:lang w:eastAsia="ar-SA"/>
        </w:rPr>
        <w:t>для обсуждения.</w:t>
      </w:r>
    </w:p>
    <w:p w14:paraId="06346D88" w14:textId="77777777" w:rsidR="00C77C54" w:rsidRDefault="00C77C54" w:rsidP="00C77C54">
      <w:pPr>
        <w:suppressAutoHyphens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245AAFE8" w14:textId="77777777" w:rsidR="003A4A4D" w:rsidRPr="003A4A4D" w:rsidRDefault="003A4A4D" w:rsidP="00C77C54">
      <w:pPr>
        <w:suppressAutoHyphens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3A4A4D">
        <w:rPr>
          <w:rFonts w:ascii="Times New Roman" w:hAnsi="Times New Roman"/>
          <w:b/>
          <w:sz w:val="24"/>
          <w:szCs w:val="24"/>
          <w:lang w:eastAsia="ar-SA"/>
        </w:rPr>
        <w:t>1.5. Использование</w:t>
      </w:r>
      <w:r w:rsidRPr="003A4A4D">
        <w:rPr>
          <w:rFonts w:ascii="Times New Roman" w:hAnsi="Times New Roman"/>
          <w:b/>
          <w:spacing w:val="-10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ar-SA"/>
        </w:rPr>
        <w:t>активных</w:t>
      </w:r>
      <w:r w:rsidRPr="003A4A4D">
        <w:rPr>
          <w:rFonts w:ascii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ar-SA"/>
        </w:rPr>
        <w:t>и</w:t>
      </w:r>
      <w:r w:rsidRPr="003A4A4D">
        <w:rPr>
          <w:rFonts w:ascii="Times New Roman" w:hAnsi="Times New Roman"/>
          <w:b/>
          <w:spacing w:val="-6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ar-SA"/>
        </w:rPr>
        <w:t>интерактивных</w:t>
      </w:r>
      <w:r w:rsidRPr="003A4A4D">
        <w:rPr>
          <w:rFonts w:ascii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ar-SA"/>
        </w:rPr>
        <w:t>форм</w:t>
      </w:r>
      <w:r w:rsidRPr="003A4A4D">
        <w:rPr>
          <w:rFonts w:ascii="Times New Roman" w:hAnsi="Times New Roman"/>
          <w:b/>
          <w:spacing w:val="-7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b/>
          <w:sz w:val="24"/>
          <w:szCs w:val="24"/>
          <w:lang w:eastAsia="ar-SA"/>
        </w:rPr>
        <w:t>проведения</w:t>
      </w:r>
      <w:r w:rsidRPr="003A4A4D">
        <w:rPr>
          <w:rFonts w:ascii="Times New Roman" w:hAnsi="Times New Roman"/>
          <w:b/>
          <w:spacing w:val="-9"/>
          <w:sz w:val="24"/>
          <w:szCs w:val="24"/>
          <w:lang w:eastAsia="ar-SA"/>
        </w:rPr>
        <w:t xml:space="preserve"> </w:t>
      </w:r>
      <w:r w:rsidRPr="003A4A4D">
        <w:rPr>
          <w:rFonts w:ascii="Times New Roman" w:hAnsi="Times New Roman"/>
          <w:b/>
          <w:spacing w:val="-2"/>
          <w:sz w:val="24"/>
          <w:szCs w:val="24"/>
          <w:lang w:eastAsia="ar-SA"/>
        </w:rPr>
        <w:t>занятий</w:t>
      </w:r>
    </w:p>
    <w:p w14:paraId="461B2548" w14:textId="77777777" w:rsidR="003A4A4D" w:rsidRPr="003A4A4D" w:rsidRDefault="003A4A4D" w:rsidP="00C77C54">
      <w:pPr>
        <w:tabs>
          <w:tab w:val="left" w:pos="982"/>
        </w:tabs>
        <w:spacing w:after="0" w:line="240" w:lineRule="auto"/>
        <w:ind w:firstLine="709"/>
        <w:jc w:val="both"/>
        <w:textAlignment w:val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3A4A4D">
        <w:rPr>
          <w:rFonts w:ascii="Times New Roman" w:hAnsi="Times New Roman"/>
          <w:spacing w:val="-6"/>
          <w:sz w:val="24"/>
          <w:szCs w:val="24"/>
        </w:rPr>
        <w:t>На</w:t>
      </w:r>
      <w:r w:rsidRPr="003A4A4D">
        <w:rPr>
          <w:rFonts w:ascii="Times New Roman" w:hAnsi="Times New Roman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2"/>
          <w:sz w:val="24"/>
          <w:szCs w:val="24"/>
        </w:rPr>
        <w:t>занятиях</w:t>
      </w:r>
      <w:r w:rsidRPr="003A4A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4A4D">
        <w:rPr>
          <w:rFonts w:ascii="Times New Roman" w:hAnsi="Times New Roman"/>
          <w:spacing w:val="-6"/>
          <w:sz w:val="24"/>
          <w:szCs w:val="24"/>
        </w:rPr>
        <w:t>по</w:t>
      </w:r>
      <w:r w:rsidRPr="003A4A4D">
        <w:rPr>
          <w:rFonts w:ascii="Times New Roman" w:hAnsi="Times New Roman"/>
          <w:sz w:val="24"/>
          <w:szCs w:val="24"/>
        </w:rPr>
        <w:t xml:space="preserve">  </w:t>
      </w:r>
      <w:r w:rsidRPr="003A4A4D"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 w:rsidRPr="003A4A4D">
        <w:rPr>
          <w:rFonts w:ascii="Times New Roman" w:hAnsi="Times New Roman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3A4A4D">
        <w:rPr>
          <w:rFonts w:ascii="Times New Roman" w:hAnsi="Times New Roman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3A4A4D">
        <w:rPr>
          <w:rFonts w:ascii="Times New Roman" w:hAnsi="Times New Roman"/>
          <w:sz w:val="24"/>
          <w:szCs w:val="24"/>
        </w:rPr>
        <w:tab/>
      </w:r>
      <w:r w:rsidRPr="003A4A4D">
        <w:rPr>
          <w:rFonts w:ascii="Times New Roman" w:hAnsi="Times New Roman"/>
          <w:spacing w:val="-2"/>
          <w:sz w:val="24"/>
          <w:szCs w:val="24"/>
        </w:rPr>
        <w:t>активные</w:t>
      </w:r>
      <w:r w:rsidRPr="003A4A4D">
        <w:rPr>
          <w:rFonts w:ascii="Times New Roman" w:hAnsi="Times New Roman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3A4A4D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1A72185F" w14:textId="77777777" w:rsidR="003A4A4D" w:rsidRPr="003A4A4D" w:rsidRDefault="003A4A4D" w:rsidP="00C77C54">
      <w:pPr>
        <w:widowControl w:val="0"/>
        <w:numPr>
          <w:ilvl w:val="0"/>
          <w:numId w:val="23"/>
        </w:numPr>
        <w:tabs>
          <w:tab w:val="left" w:pos="982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круглый</w:t>
      </w:r>
      <w:r w:rsidRPr="003A4A4D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2"/>
          <w:sz w:val="24"/>
          <w:szCs w:val="24"/>
        </w:rPr>
        <w:t>стол;</w:t>
      </w:r>
    </w:p>
    <w:p w14:paraId="261DA67E" w14:textId="77777777" w:rsidR="003A4A4D" w:rsidRPr="003A4A4D" w:rsidRDefault="003A4A4D" w:rsidP="00C77C54">
      <w:pPr>
        <w:widowControl w:val="0"/>
        <w:numPr>
          <w:ilvl w:val="0"/>
          <w:numId w:val="23"/>
        </w:numPr>
        <w:tabs>
          <w:tab w:val="left" w:pos="982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5A88E92B" w14:textId="77777777" w:rsidR="003A4A4D" w:rsidRPr="003A4A4D" w:rsidRDefault="003A4A4D" w:rsidP="00C77C54">
      <w:pPr>
        <w:widowControl w:val="0"/>
        <w:numPr>
          <w:ilvl w:val="0"/>
          <w:numId w:val="23"/>
        </w:numPr>
        <w:tabs>
          <w:tab w:val="left" w:pos="982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групповая</w:t>
      </w:r>
      <w:r w:rsidRPr="003A4A4D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A4A4D">
        <w:rPr>
          <w:rFonts w:ascii="Times New Roman" w:hAnsi="Times New Roman"/>
          <w:sz w:val="24"/>
          <w:szCs w:val="24"/>
        </w:rPr>
        <w:t>работа</w:t>
      </w:r>
      <w:r w:rsidRPr="003A4A4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A4A4D">
        <w:rPr>
          <w:rFonts w:ascii="Times New Roman" w:hAnsi="Times New Roman"/>
          <w:sz w:val="24"/>
          <w:szCs w:val="24"/>
        </w:rPr>
        <w:t>или</w:t>
      </w:r>
      <w:r w:rsidRPr="003A4A4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A4A4D">
        <w:rPr>
          <w:rFonts w:ascii="Times New Roman" w:hAnsi="Times New Roman"/>
          <w:sz w:val="24"/>
          <w:szCs w:val="24"/>
        </w:rPr>
        <w:t>работа</w:t>
      </w:r>
      <w:r w:rsidRPr="003A4A4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A4A4D">
        <w:rPr>
          <w:rFonts w:ascii="Times New Roman" w:hAnsi="Times New Roman"/>
          <w:sz w:val="24"/>
          <w:szCs w:val="24"/>
        </w:rPr>
        <w:t>в</w:t>
      </w:r>
      <w:r w:rsidRPr="003A4A4D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2"/>
          <w:sz w:val="24"/>
          <w:szCs w:val="24"/>
        </w:rPr>
        <w:t>парах;</w:t>
      </w:r>
      <w:r w:rsidRPr="003A4A4D">
        <w:rPr>
          <w:rFonts w:ascii="Times New Roman" w:hAnsi="Times New Roman"/>
          <w:spacing w:val="-2"/>
          <w:sz w:val="24"/>
          <w:szCs w:val="24"/>
        </w:rPr>
        <w:tab/>
      </w:r>
      <w:r w:rsidRPr="003A4A4D">
        <w:rPr>
          <w:rFonts w:ascii="Times New Roman" w:hAnsi="Times New Roman"/>
          <w:spacing w:val="-2"/>
          <w:sz w:val="24"/>
          <w:szCs w:val="24"/>
        </w:rPr>
        <w:tab/>
      </w:r>
      <w:r w:rsidRPr="003A4A4D">
        <w:rPr>
          <w:rFonts w:ascii="Times New Roman" w:hAnsi="Times New Roman"/>
          <w:spacing w:val="-2"/>
          <w:sz w:val="24"/>
          <w:szCs w:val="24"/>
        </w:rPr>
        <w:tab/>
      </w:r>
    </w:p>
    <w:p w14:paraId="5165F5B4" w14:textId="77777777" w:rsidR="003A4A4D" w:rsidRPr="003A4A4D" w:rsidRDefault="003A4A4D" w:rsidP="00C77C54">
      <w:pPr>
        <w:widowControl w:val="0"/>
        <w:numPr>
          <w:ilvl w:val="0"/>
          <w:numId w:val="23"/>
        </w:numPr>
        <w:tabs>
          <w:tab w:val="left" w:pos="982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решение</w:t>
      </w:r>
      <w:r w:rsidRPr="003A4A4D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A4A4D">
        <w:rPr>
          <w:rFonts w:ascii="Times New Roman" w:hAnsi="Times New Roman"/>
          <w:sz w:val="24"/>
          <w:szCs w:val="24"/>
        </w:rPr>
        <w:t>ситуационных</w:t>
      </w:r>
      <w:r w:rsidRPr="003A4A4D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A4A4D">
        <w:rPr>
          <w:rFonts w:ascii="Times New Roman" w:hAnsi="Times New Roman"/>
          <w:spacing w:val="-2"/>
          <w:sz w:val="24"/>
          <w:szCs w:val="24"/>
        </w:rPr>
        <w:t>задач.</w:t>
      </w:r>
    </w:p>
    <w:p w14:paraId="4F8FE77C" w14:textId="77777777" w:rsidR="00C77C54" w:rsidRDefault="00C77C54" w:rsidP="00C77C54">
      <w:pPr>
        <w:keepLines/>
        <w:widowControl w:val="0"/>
        <w:tabs>
          <w:tab w:val="left" w:pos="1043"/>
        </w:tabs>
        <w:suppressAutoHyphens w:val="0"/>
        <w:spacing w:after="0" w:line="240" w:lineRule="auto"/>
        <w:ind w:firstLine="709"/>
        <w:jc w:val="both"/>
        <w:textAlignment w:val="auto"/>
        <w:outlineLvl w:val="0"/>
        <w:rPr>
          <w:rFonts w:ascii="Times New Roman" w:hAnsi="Times New Roman"/>
          <w:b/>
          <w:sz w:val="24"/>
          <w:szCs w:val="24"/>
          <w:lang w:eastAsia="en-US"/>
        </w:rPr>
      </w:pPr>
    </w:p>
    <w:p w14:paraId="5EB06BDE" w14:textId="77777777" w:rsidR="003A4A4D" w:rsidRPr="003A4A4D" w:rsidRDefault="003A4A4D" w:rsidP="00C77C54">
      <w:pPr>
        <w:keepLines/>
        <w:widowControl w:val="0"/>
        <w:tabs>
          <w:tab w:val="left" w:pos="1043"/>
        </w:tabs>
        <w:suppressAutoHyphens w:val="0"/>
        <w:spacing w:after="0" w:line="240" w:lineRule="auto"/>
        <w:ind w:firstLine="709"/>
        <w:jc w:val="both"/>
        <w:textAlignment w:val="auto"/>
        <w:outlineLvl w:val="0"/>
        <w:rPr>
          <w:rFonts w:ascii="Times New Roman" w:hAnsi="Times New Roman"/>
          <w:b/>
          <w:sz w:val="24"/>
          <w:szCs w:val="24"/>
          <w:lang w:eastAsia="en-US"/>
        </w:rPr>
      </w:pPr>
      <w:r w:rsidRPr="003A4A4D">
        <w:rPr>
          <w:rFonts w:ascii="Times New Roman" w:hAnsi="Times New Roman"/>
          <w:b/>
          <w:sz w:val="24"/>
          <w:szCs w:val="24"/>
          <w:lang w:eastAsia="en-US"/>
        </w:rPr>
        <w:t>1.6. Практическая</w:t>
      </w:r>
      <w:r w:rsidRPr="003A4A4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3A4A4D">
        <w:rPr>
          <w:rFonts w:ascii="Times New Roman" w:hAnsi="Times New Roman"/>
          <w:b/>
          <w:spacing w:val="-2"/>
          <w:sz w:val="24"/>
          <w:szCs w:val="24"/>
          <w:lang w:eastAsia="en-US"/>
        </w:rPr>
        <w:t>подготовка</w:t>
      </w:r>
    </w:p>
    <w:p w14:paraId="31270C1A" w14:textId="77777777" w:rsidR="003A4A4D" w:rsidRPr="003A4A4D" w:rsidRDefault="003A4A4D" w:rsidP="00C77C54">
      <w:pPr>
        <w:suppressAutoHyphens w:val="0"/>
        <w:spacing w:after="0" w:line="240" w:lineRule="auto"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ar-SA"/>
        </w:rPr>
      </w:pPr>
      <w:r w:rsidRPr="003A4A4D">
        <w:rPr>
          <w:rFonts w:ascii="Times New Roman" w:hAnsi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4207FCDD" w14:textId="77777777" w:rsidR="003A4A4D" w:rsidRPr="003A4A4D" w:rsidRDefault="003A4A4D" w:rsidP="00C77C54">
      <w:pPr>
        <w:widowControl w:val="0"/>
        <w:numPr>
          <w:ilvl w:val="0"/>
          <w:numId w:val="23"/>
        </w:numPr>
        <w:tabs>
          <w:tab w:val="left" w:pos="851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3A4A4D">
        <w:rPr>
          <w:rFonts w:ascii="Times New Roman" w:hAnsi="Times New Roman"/>
          <w:spacing w:val="-2"/>
          <w:sz w:val="24"/>
          <w:szCs w:val="24"/>
        </w:rPr>
        <w:t>деятельностью,</w:t>
      </w:r>
    </w:p>
    <w:p w14:paraId="477C85B3" w14:textId="77777777" w:rsidR="003A4A4D" w:rsidRPr="003A4A4D" w:rsidRDefault="003A4A4D" w:rsidP="00C77C54">
      <w:pPr>
        <w:widowControl w:val="0"/>
        <w:numPr>
          <w:ilvl w:val="0"/>
          <w:numId w:val="23"/>
        </w:numPr>
        <w:tabs>
          <w:tab w:val="left" w:pos="851"/>
        </w:tabs>
        <w:suppressAutoHyphens w:val="0"/>
        <w:autoSpaceDE w:val="0"/>
        <w:autoSpaceDN/>
        <w:spacing w:after="0" w:line="240" w:lineRule="auto"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0F21EE96" w14:textId="77777777" w:rsidR="00C77C54" w:rsidRDefault="00C77C54" w:rsidP="003A4A4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14:paraId="23CA99B4" w14:textId="77777777" w:rsidR="003A4A4D" w:rsidRPr="003A4A4D" w:rsidRDefault="003A4A4D" w:rsidP="003A4A4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3A4A4D">
        <w:rPr>
          <w:rFonts w:ascii="Times New Roman" w:hAnsi="Times New Roman"/>
          <w:b/>
          <w:sz w:val="24"/>
          <w:szCs w:val="24"/>
        </w:rPr>
        <w:t>1.7. Рекомендуемое количество часов на освоение программы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2"/>
        <w:gridCol w:w="1094"/>
        <w:gridCol w:w="1356"/>
      </w:tblGrid>
      <w:tr w:rsidR="003A4A4D" w:rsidRPr="003A4A4D" w14:paraId="0FA9B29E" w14:textId="77777777" w:rsidTr="003A4A4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647C" w14:textId="2166197B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максимальная учебная </w:t>
            </w:r>
            <w:r w:rsidR="00A44386" w:rsidRPr="003A4A4D">
              <w:rPr>
                <w:rFonts w:ascii="Times New Roman" w:eastAsia="Calibri" w:hAnsi="Times New Roman"/>
                <w:b/>
                <w:sz w:val="24"/>
                <w:szCs w:val="24"/>
              </w:rPr>
              <w:t>нагрузка обучающегося</w:t>
            </w:r>
            <w:r w:rsidRPr="003A4A4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              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B793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center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>102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43AA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>часа</w:t>
            </w:r>
          </w:p>
        </w:tc>
      </w:tr>
      <w:tr w:rsidR="003A4A4D" w:rsidRPr="003A4A4D" w14:paraId="6A562917" w14:textId="77777777" w:rsidTr="003A4A4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136A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 xml:space="preserve">                       включая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B64E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center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9E48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4A4D" w:rsidRPr="003A4A4D" w14:paraId="74B53303" w14:textId="77777777" w:rsidTr="003A4A4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37A4" w14:textId="5635043F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 xml:space="preserve">обязательная аудиторная учебная </w:t>
            </w:r>
            <w:r w:rsidR="00A44386" w:rsidRPr="003A4A4D">
              <w:rPr>
                <w:rFonts w:ascii="Times New Roman" w:eastAsia="Calibri" w:hAnsi="Times New Roman"/>
                <w:sz w:val="24"/>
                <w:szCs w:val="24"/>
              </w:rPr>
              <w:t>нагрузка обучающегося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51B8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center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A9BB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>часов</w:t>
            </w:r>
          </w:p>
        </w:tc>
      </w:tr>
      <w:tr w:rsidR="003A4A4D" w:rsidRPr="003A4A4D" w14:paraId="2E1C25C9" w14:textId="77777777" w:rsidTr="003A4A4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F040" w14:textId="10619C4A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 xml:space="preserve">самостоятельная </w:t>
            </w:r>
            <w:r w:rsidR="00A44386" w:rsidRPr="003A4A4D">
              <w:rPr>
                <w:rFonts w:ascii="Times New Roman" w:eastAsia="Calibri" w:hAnsi="Times New Roman"/>
                <w:sz w:val="24"/>
                <w:szCs w:val="24"/>
              </w:rPr>
              <w:t>работа обучающегося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B252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center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>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E349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sz w:val="24"/>
                <w:szCs w:val="24"/>
              </w:rPr>
              <w:t>часа</w:t>
            </w:r>
          </w:p>
        </w:tc>
      </w:tr>
      <w:tr w:rsidR="003A4A4D" w:rsidRPr="003A4A4D" w14:paraId="15FC1705" w14:textId="77777777" w:rsidTr="003A4A4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67B0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9257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17C7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4A4D">
              <w:rPr>
                <w:rFonts w:ascii="Times New Roman" w:eastAsia="Calibri" w:hAnsi="Times New Roman"/>
                <w:b/>
                <w:sz w:val="24"/>
                <w:szCs w:val="24"/>
              </w:rPr>
              <w:t>часа</w:t>
            </w:r>
          </w:p>
        </w:tc>
      </w:tr>
      <w:tr w:rsidR="003A4A4D" w:rsidRPr="003A4A4D" w14:paraId="1C6740C3" w14:textId="77777777" w:rsidTr="003A4A4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99C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ind w:firstLine="709"/>
              <w:contextualSpacing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F163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5A40" w14:textId="77777777" w:rsidR="003A4A4D" w:rsidRPr="003A4A4D" w:rsidRDefault="003A4A4D" w:rsidP="003A4A4D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contextualSpacing/>
              <w:jc w:val="both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14:paraId="402C47D1" w14:textId="77777777" w:rsidR="00C77C54" w:rsidRDefault="00C77C54" w:rsidP="00C77C54">
      <w:pPr>
        <w:pStyle w:val="a3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7DCBE1A2" w14:textId="77777777" w:rsidR="00A77752" w:rsidRPr="00C7693B" w:rsidRDefault="00C77C54" w:rsidP="00C77C54">
      <w:pPr>
        <w:pStyle w:val="a3"/>
        <w:numPr>
          <w:ilvl w:val="0"/>
          <w:numId w:val="6"/>
        </w:numPr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СТРУКТУРА И СОДЕРЖАНИЕ УЧЕБНОЙ ДИСЦИПЛИНЫ</w:t>
      </w:r>
    </w:p>
    <w:p w14:paraId="119BF359" w14:textId="77777777" w:rsidR="00A77752" w:rsidRPr="00C7693B" w:rsidRDefault="00623260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2.1 Объем учебной дисциплины и виды учебной работы</w:t>
      </w:r>
    </w:p>
    <w:tbl>
      <w:tblPr>
        <w:tblW w:w="973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3"/>
        <w:gridCol w:w="1803"/>
      </w:tblGrid>
      <w:tr w:rsidR="00A77752" w:rsidRPr="00C7693B" w14:paraId="317462A8" w14:textId="77777777">
        <w:trPr>
          <w:trHeight w:val="388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5B99" w14:textId="77777777" w:rsidR="00A77752" w:rsidRPr="00C7693B" w:rsidRDefault="006232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 учебной работы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D440" w14:textId="77777777" w:rsidR="00A77752" w:rsidRPr="00C7693B" w:rsidRDefault="006232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Объем часов</w:t>
            </w:r>
          </w:p>
        </w:tc>
      </w:tr>
      <w:tr w:rsidR="00A77752" w:rsidRPr="00C7693B" w14:paraId="338D6B2B" w14:textId="77777777">
        <w:trPr>
          <w:trHeight w:val="409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9A4D7" w14:textId="77777777" w:rsidR="00A77752" w:rsidRPr="00C7693B" w:rsidRDefault="006232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Максимальная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B5D3" w14:textId="77777777" w:rsidR="00A77752" w:rsidRPr="00C7693B" w:rsidRDefault="00623260" w:rsidP="00720B8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1C5A88"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C91B4A"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A77752" w:rsidRPr="00C7693B" w14:paraId="5EE45546" w14:textId="77777777">
        <w:trPr>
          <w:trHeight w:val="42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32DA" w14:textId="77777777" w:rsidR="00A77752" w:rsidRPr="00C7693B" w:rsidRDefault="006232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Обязательная аудиторная учебная нагрузка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B40F" w14:textId="77777777" w:rsidR="00A77752" w:rsidRPr="00C7693B" w:rsidRDefault="00C91B4A" w:rsidP="00720B8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A77752" w:rsidRPr="00C7693B" w14:paraId="0D5431D9" w14:textId="77777777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569D" w14:textId="77777777" w:rsidR="00A77752" w:rsidRPr="00C7693B" w:rsidRDefault="0062326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 том числе: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AC5C" w14:textId="77777777" w:rsidR="00A77752" w:rsidRPr="00C7693B" w:rsidRDefault="00A7775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01A5E" w:rsidRPr="00C7693B" w14:paraId="59AB4C3C" w14:textId="77777777">
        <w:trPr>
          <w:trHeight w:val="40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8FF03" w14:textId="77777777" w:rsidR="00501A5E" w:rsidRPr="00C7693B" w:rsidRDefault="00501A5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Лекции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043C" w14:textId="77777777" w:rsidR="00501A5E" w:rsidRPr="00C7693B" w:rsidRDefault="00501A5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</w:tr>
      <w:tr w:rsidR="00A77752" w:rsidRPr="00C7693B" w14:paraId="7F588F67" w14:textId="77777777">
        <w:trPr>
          <w:trHeight w:val="425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7CDB" w14:textId="77777777" w:rsidR="00A77752" w:rsidRPr="00C7693B" w:rsidRDefault="0062326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Практические занятия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95FB" w14:textId="77777777" w:rsidR="00A77752" w:rsidRPr="00C7693B" w:rsidRDefault="00501A5E" w:rsidP="001C5A8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48</w:t>
            </w:r>
          </w:p>
        </w:tc>
      </w:tr>
      <w:tr w:rsidR="00A77752" w:rsidRPr="00C7693B" w14:paraId="2359BC46" w14:textId="77777777">
        <w:trPr>
          <w:trHeight w:val="416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25EBA" w14:textId="77777777" w:rsidR="00A77752" w:rsidRPr="00C7693B" w:rsidRDefault="0062326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Самостоятельная работа обучающегося (всего)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C63C" w14:textId="77777777" w:rsidR="00A77752" w:rsidRPr="00C7693B" w:rsidRDefault="001C5A88" w:rsidP="00720B8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C91B4A"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A77752" w:rsidRPr="00C7693B" w14:paraId="29755C86" w14:textId="77777777">
        <w:trPr>
          <w:trHeight w:val="409"/>
        </w:trPr>
        <w:tc>
          <w:tcPr>
            <w:tcW w:w="9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800D" w14:textId="77777777" w:rsidR="00A77752" w:rsidRPr="00C7693B" w:rsidRDefault="00623260" w:rsidP="001C5A8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Итоговая аттестация в форме                                                </w:t>
            </w:r>
            <w:r w:rsidR="001C5A88"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д.</w:t>
            </w: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C5A88"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C769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ачет</w:t>
            </w:r>
          </w:p>
        </w:tc>
      </w:tr>
    </w:tbl>
    <w:p w14:paraId="166B4671" w14:textId="77777777" w:rsidR="00A77752" w:rsidRPr="00136FD6" w:rsidRDefault="00A77752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sectPr w:rsidR="00A77752" w:rsidRPr="00136FD6" w:rsidSect="000B1684">
          <w:pgSz w:w="11906" w:h="16838"/>
          <w:pgMar w:top="1135" w:right="1080" w:bottom="1440" w:left="1560" w:header="720" w:footer="720" w:gutter="0"/>
          <w:cols w:space="720"/>
        </w:sectPr>
      </w:pPr>
    </w:p>
    <w:p w14:paraId="2C7A14A6" w14:textId="77777777" w:rsidR="008F5847" w:rsidRPr="00D90224" w:rsidRDefault="00623260" w:rsidP="008F5847">
      <w:pPr>
        <w:rPr>
          <w:rFonts w:ascii="Times New Roman" w:hAnsi="Times New Roman"/>
          <w:sz w:val="24"/>
          <w:szCs w:val="24"/>
        </w:rPr>
      </w:pP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2.2 </w:t>
      </w:r>
      <w:r w:rsidR="000B168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Т</w:t>
      </w:r>
      <w:r w:rsidRPr="003275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ематический план и содержание учебной дисциплины </w:t>
      </w:r>
      <w:r w:rsidR="00066CA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ОП.12 </w:t>
      </w:r>
      <w:r w:rsidRPr="00327549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  <w:t>Безопасность жизнедеятельности</w:t>
      </w:r>
      <w:r w:rsidR="00800368" w:rsidRPr="00327549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  <w:t>.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7679"/>
        <w:gridCol w:w="1275"/>
        <w:gridCol w:w="1030"/>
        <w:gridCol w:w="1696"/>
      </w:tblGrid>
      <w:tr w:rsidR="0022241D" w:rsidRPr="00623A8B" w14:paraId="2DEE381F" w14:textId="77777777" w:rsidTr="00C77C54">
        <w:trPr>
          <w:trHeight w:val="632"/>
        </w:trPr>
        <w:tc>
          <w:tcPr>
            <w:tcW w:w="2494" w:type="dxa"/>
          </w:tcPr>
          <w:p w14:paraId="6276F59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79" w:type="dxa"/>
          </w:tcPr>
          <w:p w14:paraId="08B8F1D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F584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75" w:type="dxa"/>
          </w:tcPr>
          <w:p w14:paraId="3A234164" w14:textId="77777777" w:rsidR="0022241D" w:rsidRPr="00066CAD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CAD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</w:t>
            </w:r>
          </w:p>
          <w:p w14:paraId="75906334" w14:textId="77777777" w:rsidR="0022241D" w:rsidRPr="008F5847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6CAD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1030" w:type="dxa"/>
            <w:shd w:val="clear" w:color="auto" w:fill="auto"/>
          </w:tcPr>
          <w:p w14:paraId="3F3AC5D7" w14:textId="77777777" w:rsidR="0022241D" w:rsidRPr="008F5847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96" w:type="dxa"/>
          </w:tcPr>
          <w:p w14:paraId="4CC49E00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22241D" w:rsidRPr="00623A8B" w14:paraId="354FA455" w14:textId="77777777" w:rsidTr="00C77C54">
        <w:trPr>
          <w:trHeight w:val="258"/>
        </w:trPr>
        <w:tc>
          <w:tcPr>
            <w:tcW w:w="2494" w:type="dxa"/>
          </w:tcPr>
          <w:p w14:paraId="26EBDA1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79" w:type="dxa"/>
          </w:tcPr>
          <w:p w14:paraId="411ACCF2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3C352DEA" w14:textId="77777777" w:rsidR="0022241D" w:rsidRPr="008F5847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5F2F4738" w14:textId="77777777" w:rsidR="0022241D" w:rsidRPr="008F5847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96" w:type="dxa"/>
          </w:tcPr>
          <w:p w14:paraId="33CC07AF" w14:textId="77777777" w:rsidR="0022241D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44386" w:rsidRPr="00623A8B" w14:paraId="2778C269" w14:textId="77777777" w:rsidTr="00C77C54">
        <w:trPr>
          <w:trHeight w:val="258"/>
        </w:trPr>
        <w:tc>
          <w:tcPr>
            <w:tcW w:w="2494" w:type="dxa"/>
          </w:tcPr>
          <w:p w14:paraId="09C2FA65" w14:textId="77777777" w:rsidR="00A44386" w:rsidRPr="008F5847" w:rsidRDefault="00A44386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80CAB8B" w14:textId="0752E4CF" w:rsidR="00A44386" w:rsidRPr="008F5847" w:rsidRDefault="001F302B" w:rsidP="001F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курс 5 семестр</w:t>
            </w:r>
          </w:p>
        </w:tc>
        <w:tc>
          <w:tcPr>
            <w:tcW w:w="1275" w:type="dxa"/>
          </w:tcPr>
          <w:p w14:paraId="391DA579" w14:textId="77777777" w:rsidR="00A44386" w:rsidRDefault="00A44386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161F2B7" w14:textId="77777777" w:rsidR="00A44386" w:rsidRDefault="00A44386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6" w:type="dxa"/>
          </w:tcPr>
          <w:p w14:paraId="65A93590" w14:textId="77777777" w:rsidR="00A44386" w:rsidRDefault="00A44386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241D" w:rsidRPr="00623A8B" w14:paraId="1E021AC0" w14:textId="77777777" w:rsidTr="00C77C54">
        <w:trPr>
          <w:trHeight w:val="391"/>
        </w:trPr>
        <w:tc>
          <w:tcPr>
            <w:tcW w:w="10173" w:type="dxa"/>
            <w:gridSpan w:val="2"/>
          </w:tcPr>
          <w:p w14:paraId="4B602FF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Гражданская оборона</w:t>
            </w:r>
          </w:p>
        </w:tc>
        <w:tc>
          <w:tcPr>
            <w:tcW w:w="1275" w:type="dxa"/>
          </w:tcPr>
          <w:p w14:paraId="441CDD7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268E3B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1696" w:type="dxa"/>
          </w:tcPr>
          <w:p w14:paraId="2CF3BF64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DD4A6B" w14:paraId="6D66E427" w14:textId="77777777" w:rsidTr="00C77C54">
        <w:trPr>
          <w:trHeight w:val="269"/>
        </w:trPr>
        <w:tc>
          <w:tcPr>
            <w:tcW w:w="2494" w:type="dxa"/>
            <w:vMerge w:val="restart"/>
          </w:tcPr>
          <w:p w14:paraId="51C8ECC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14:paraId="24313F0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Единая государственная система предупреждения и ликвидации чрезвычайных ситуаций. Организация гражданской обороны</w:t>
            </w:r>
          </w:p>
        </w:tc>
        <w:tc>
          <w:tcPr>
            <w:tcW w:w="7679" w:type="dxa"/>
          </w:tcPr>
          <w:p w14:paraId="104BBF1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44EFB7FE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B7259C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696" w:type="dxa"/>
            <w:vMerge w:val="restart"/>
          </w:tcPr>
          <w:p w14:paraId="2CEBCEBD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ОК1-3, 8,10, ПК4.1-4.3</w:t>
            </w:r>
          </w:p>
        </w:tc>
      </w:tr>
      <w:tr w:rsidR="0022241D" w:rsidRPr="00623A8B" w14:paraId="28371F90" w14:textId="77777777" w:rsidTr="00C77C54">
        <w:trPr>
          <w:trHeight w:val="474"/>
        </w:trPr>
        <w:tc>
          <w:tcPr>
            <w:tcW w:w="2494" w:type="dxa"/>
            <w:vMerge/>
          </w:tcPr>
          <w:p w14:paraId="1F4B8E8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30A87DB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Единая государственная система предупреждения и ликвидации чрезвычайных ситуаций. Ядерное оружие. Химическое и биологическое оружие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 Приборы радиационной и химической разведки и контроля.</w:t>
            </w:r>
          </w:p>
        </w:tc>
        <w:tc>
          <w:tcPr>
            <w:tcW w:w="1275" w:type="dxa"/>
          </w:tcPr>
          <w:p w14:paraId="4AEC45D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65408AA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7813BC99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19E5F39D" w14:textId="77777777" w:rsidTr="00C77C54">
        <w:trPr>
          <w:trHeight w:val="20"/>
        </w:trPr>
        <w:tc>
          <w:tcPr>
            <w:tcW w:w="2494" w:type="dxa"/>
            <w:vMerge/>
          </w:tcPr>
          <w:p w14:paraId="65C2930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748F6AD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3D022773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B037E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015E4E14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3A8C8584" w14:textId="77777777" w:rsidTr="00C77C54">
        <w:trPr>
          <w:trHeight w:val="20"/>
        </w:trPr>
        <w:tc>
          <w:tcPr>
            <w:tcW w:w="2494" w:type="dxa"/>
            <w:vMerge/>
          </w:tcPr>
          <w:p w14:paraId="25BF972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4217166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Правила поведения и действия людей в зонах радиоактивного, химического заражения и в очаге биологического поражения Средства индивидуальной защиты от оружия массового поражения. Отработка нормативов по надевания противогаза и ОЗК.</w:t>
            </w:r>
          </w:p>
        </w:tc>
        <w:tc>
          <w:tcPr>
            <w:tcW w:w="1275" w:type="dxa"/>
          </w:tcPr>
          <w:p w14:paraId="0AC2BA48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6B7123EF" w14:textId="77777777" w:rsidR="0022241D" w:rsidRPr="001F302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6E7C8879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007A8F95" w14:textId="77777777" w:rsidTr="00C77C54">
        <w:trPr>
          <w:trHeight w:val="20"/>
        </w:trPr>
        <w:tc>
          <w:tcPr>
            <w:tcW w:w="2494" w:type="dxa"/>
            <w:vMerge/>
          </w:tcPr>
          <w:p w14:paraId="3BEAE0A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3CB986B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2. Средства коллективной защиты от оружия массового поражения.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Приборы радиационной и химической разведки и контроля.</w:t>
            </w:r>
          </w:p>
        </w:tc>
        <w:tc>
          <w:tcPr>
            <w:tcW w:w="1275" w:type="dxa"/>
          </w:tcPr>
          <w:p w14:paraId="3471F3B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129FC080" w14:textId="77777777" w:rsidR="0022241D" w:rsidRPr="001F302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15A89C22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4EE32C23" w14:textId="77777777" w:rsidTr="00C77C54">
        <w:trPr>
          <w:trHeight w:val="679"/>
        </w:trPr>
        <w:tc>
          <w:tcPr>
            <w:tcW w:w="2494" w:type="dxa"/>
            <w:vMerge/>
          </w:tcPr>
          <w:p w14:paraId="78E308B0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38D145A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1275" w:type="dxa"/>
          </w:tcPr>
          <w:p w14:paraId="4F6A8E8E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45EBCAD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96" w:type="dxa"/>
            <w:vMerge/>
          </w:tcPr>
          <w:p w14:paraId="01D120C7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241D" w:rsidRPr="00623A8B" w14:paraId="20346F8D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7C211D3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1D6BE54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Защита населения и территорий при стихийных бедствиях</w:t>
            </w:r>
          </w:p>
        </w:tc>
        <w:tc>
          <w:tcPr>
            <w:tcW w:w="7679" w:type="dxa"/>
          </w:tcPr>
          <w:p w14:paraId="4F46FA0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70F3C632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3076792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  <w:vMerge w:val="restart"/>
          </w:tcPr>
          <w:p w14:paraId="5E1D2C2C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ОК1,4-7,10, ПК4.1-4.3</w:t>
            </w:r>
          </w:p>
        </w:tc>
      </w:tr>
      <w:tr w:rsidR="0022241D" w:rsidRPr="00623A8B" w14:paraId="2BA97568" w14:textId="77777777" w:rsidTr="00C77C54">
        <w:trPr>
          <w:trHeight w:val="20"/>
        </w:trPr>
        <w:tc>
          <w:tcPr>
            <w:tcW w:w="2494" w:type="dxa"/>
            <w:vMerge/>
          </w:tcPr>
          <w:p w14:paraId="16A8265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4BD4120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Защита при землетрясениях, извержениях вулканов, ураганах, бурях, смерчах, грозах.</w:t>
            </w:r>
            <w:r>
              <w:t xml:space="preserve"> </w:t>
            </w:r>
            <w:r w:rsidRPr="00CB420B">
              <w:rPr>
                <w:rFonts w:ascii="Times New Roman" w:hAnsi="Times New Roman"/>
                <w:bCs/>
                <w:sz w:val="24"/>
                <w:szCs w:val="24"/>
              </w:rPr>
              <w:t>Защита при снежных заносах, сходе лавин, метели, вьюге, селях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 оползнях.</w:t>
            </w:r>
          </w:p>
        </w:tc>
        <w:tc>
          <w:tcPr>
            <w:tcW w:w="1275" w:type="dxa"/>
          </w:tcPr>
          <w:p w14:paraId="21C46D63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7A53673" w14:textId="062635FF" w:rsidR="0022241D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696" w:type="dxa"/>
            <w:vMerge/>
          </w:tcPr>
          <w:p w14:paraId="68269831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23217183" w14:textId="77777777" w:rsidTr="00C77C54">
        <w:trPr>
          <w:trHeight w:val="20"/>
        </w:trPr>
        <w:tc>
          <w:tcPr>
            <w:tcW w:w="2494" w:type="dxa"/>
            <w:vMerge/>
          </w:tcPr>
          <w:p w14:paraId="1F09D5F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761837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Защита при наводнениях, лесных, степных и торфяных пожарах.</w:t>
            </w:r>
          </w:p>
        </w:tc>
        <w:tc>
          <w:tcPr>
            <w:tcW w:w="1275" w:type="dxa"/>
          </w:tcPr>
          <w:p w14:paraId="52FD9BA3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66489E85" w14:textId="20BD1A14" w:rsidR="0022241D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696" w:type="dxa"/>
            <w:vMerge/>
          </w:tcPr>
          <w:p w14:paraId="0AF63A2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1E2C6263" w14:textId="77777777" w:rsidTr="00C77C54">
        <w:trPr>
          <w:trHeight w:val="20"/>
        </w:trPr>
        <w:tc>
          <w:tcPr>
            <w:tcW w:w="2494" w:type="dxa"/>
            <w:vMerge/>
          </w:tcPr>
          <w:p w14:paraId="550C80C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BB582D3" w14:textId="77777777" w:rsidR="0022241D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1275" w:type="dxa"/>
          </w:tcPr>
          <w:p w14:paraId="5D68B064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1443E112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0B1E22DE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51345E58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27C72B3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14:paraId="1ED26A4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иях (катастрофах) на транспорте</w:t>
            </w:r>
          </w:p>
        </w:tc>
        <w:tc>
          <w:tcPr>
            <w:tcW w:w="7679" w:type="dxa"/>
          </w:tcPr>
          <w:p w14:paraId="0943D23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09E4C9E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9223354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</w:tcPr>
          <w:p w14:paraId="2017EEE4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7FD1388E" w14:textId="77777777" w:rsidTr="00C77C54">
        <w:trPr>
          <w:trHeight w:val="20"/>
        </w:trPr>
        <w:tc>
          <w:tcPr>
            <w:tcW w:w="2494" w:type="dxa"/>
            <w:vMerge/>
          </w:tcPr>
          <w:p w14:paraId="611434A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F35C17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Защита при автомобильных и железнодорожных авариях (катастрофах).</w:t>
            </w:r>
          </w:p>
        </w:tc>
        <w:tc>
          <w:tcPr>
            <w:tcW w:w="1275" w:type="dxa"/>
          </w:tcPr>
          <w:p w14:paraId="2C4BCC4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72E93FD2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</w:tcPr>
          <w:p w14:paraId="79424EAD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ОК1,4-7,810, ПК4.1-4.3</w:t>
            </w:r>
          </w:p>
        </w:tc>
      </w:tr>
      <w:tr w:rsidR="0022241D" w:rsidRPr="00623A8B" w14:paraId="5F2C292A" w14:textId="77777777" w:rsidTr="00C77C54">
        <w:trPr>
          <w:trHeight w:val="20"/>
        </w:trPr>
        <w:tc>
          <w:tcPr>
            <w:tcW w:w="2494" w:type="dxa"/>
            <w:vMerge/>
          </w:tcPr>
          <w:p w14:paraId="1873AD9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8D6C25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2. Защита при авариях (катастрофах) на воздушном и водно транспорте.</w:t>
            </w:r>
          </w:p>
        </w:tc>
        <w:tc>
          <w:tcPr>
            <w:tcW w:w="1275" w:type="dxa"/>
          </w:tcPr>
          <w:p w14:paraId="51EA203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1DE339BF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312B24B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5FF814EE" w14:textId="77777777" w:rsidTr="00C77C54">
        <w:trPr>
          <w:trHeight w:val="20"/>
        </w:trPr>
        <w:tc>
          <w:tcPr>
            <w:tcW w:w="2494" w:type="dxa"/>
            <w:vMerge/>
          </w:tcPr>
          <w:p w14:paraId="3C34224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3714A8F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1275" w:type="dxa"/>
          </w:tcPr>
          <w:p w14:paraId="2EA38A30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52F9279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3B70584B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23FE4E1B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4B47C69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14:paraId="1B99E69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и территорий при авариях (катастрофах) на производственных объектах</w:t>
            </w:r>
          </w:p>
        </w:tc>
        <w:tc>
          <w:tcPr>
            <w:tcW w:w="7679" w:type="dxa"/>
          </w:tcPr>
          <w:p w14:paraId="7A3126D8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4AAC187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732772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696" w:type="dxa"/>
          </w:tcPr>
          <w:p w14:paraId="7611CD4F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2CA46569" w14:textId="77777777" w:rsidTr="00C77C54">
        <w:trPr>
          <w:trHeight w:val="20"/>
        </w:trPr>
        <w:tc>
          <w:tcPr>
            <w:tcW w:w="2494" w:type="dxa"/>
            <w:vMerge/>
          </w:tcPr>
          <w:p w14:paraId="6E0725C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340C6B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Защита при авариях (катастрофах) на пожароопасных объектах. Защита при авариях (катастрофах) на взрывоопасных объектах Защита при авариях (катастрофах) на радиационно-опасных объектах.</w:t>
            </w:r>
            <w:r>
              <w:t xml:space="preserve"> </w:t>
            </w:r>
            <w:r w:rsidRPr="00DD4A6B">
              <w:rPr>
                <w:rFonts w:ascii="Times New Roman" w:hAnsi="Times New Roman"/>
                <w:bCs/>
                <w:sz w:val="24"/>
                <w:szCs w:val="24"/>
              </w:rPr>
              <w:t>Обеспечение безопасности при неблагоприятной экологической обстановке</w:t>
            </w:r>
          </w:p>
        </w:tc>
        <w:tc>
          <w:tcPr>
            <w:tcW w:w="1275" w:type="dxa"/>
          </w:tcPr>
          <w:p w14:paraId="0715284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51B75A60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</w:tcPr>
          <w:p w14:paraId="0212F743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ОК1,4-7,10, ПК2.1-2.2, 3.1-3.3ПК4.1-4.3</w:t>
            </w:r>
          </w:p>
        </w:tc>
      </w:tr>
      <w:tr w:rsidR="0022241D" w:rsidRPr="00623A8B" w14:paraId="678582EE" w14:textId="77777777" w:rsidTr="00C77C54">
        <w:trPr>
          <w:trHeight w:val="20"/>
        </w:trPr>
        <w:tc>
          <w:tcPr>
            <w:tcW w:w="2494" w:type="dxa"/>
            <w:vMerge/>
          </w:tcPr>
          <w:p w14:paraId="39D33D1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77DBAB4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7B39F9">
              <w:rPr>
                <w:rFonts w:ascii="Times New Roman" w:hAnsi="Times New Roman"/>
                <w:bCs/>
                <w:sz w:val="24"/>
                <w:szCs w:val="24"/>
              </w:rPr>
              <w:t>Защита при авариях (катастрофах) на гидродинамически опасных объектах. Защита при авариях (катастрофах) на химически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 опасных объектах Защита при авариях (катастрофах) на радиационно-опасных объектах</w:t>
            </w:r>
          </w:p>
        </w:tc>
        <w:tc>
          <w:tcPr>
            <w:tcW w:w="1275" w:type="dxa"/>
          </w:tcPr>
          <w:p w14:paraId="4147337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638E2030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5E75C7F9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3865D8C8" w14:textId="77777777" w:rsidTr="00C77C54">
        <w:trPr>
          <w:trHeight w:val="20"/>
        </w:trPr>
        <w:tc>
          <w:tcPr>
            <w:tcW w:w="2494" w:type="dxa"/>
            <w:vMerge/>
          </w:tcPr>
          <w:p w14:paraId="07FCDEB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0AFA09A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3550EAF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C53C2E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3468ED5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2F8A05DC" w14:textId="77777777" w:rsidTr="00C77C54">
        <w:trPr>
          <w:trHeight w:val="20"/>
        </w:trPr>
        <w:tc>
          <w:tcPr>
            <w:tcW w:w="2494" w:type="dxa"/>
            <w:vMerge/>
          </w:tcPr>
          <w:p w14:paraId="363A30A5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7169086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1275" w:type="dxa"/>
          </w:tcPr>
          <w:p w14:paraId="6575194F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5858D220" w14:textId="77777777" w:rsidR="0022241D" w:rsidRPr="001F302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6281FB13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447C3E40" w14:textId="77777777" w:rsidTr="00C77C54">
        <w:trPr>
          <w:trHeight w:val="20"/>
        </w:trPr>
        <w:tc>
          <w:tcPr>
            <w:tcW w:w="2494" w:type="dxa"/>
            <w:vMerge/>
          </w:tcPr>
          <w:p w14:paraId="5D0F895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3815705B" w14:textId="4C900D53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2. Отработка действий при возникновении аварии с выбросом </w:t>
            </w:r>
            <w:r w:rsidR="00A44386" w:rsidRPr="008F5847">
              <w:rPr>
                <w:rFonts w:ascii="Times New Roman" w:hAnsi="Times New Roman"/>
                <w:bCs/>
                <w:sz w:val="24"/>
                <w:szCs w:val="24"/>
              </w:rPr>
              <w:t>сильнодействующих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 ядовитых веществ. Отработка действий при возникновении радиационной аварии.</w:t>
            </w:r>
          </w:p>
        </w:tc>
        <w:tc>
          <w:tcPr>
            <w:tcW w:w="1275" w:type="dxa"/>
          </w:tcPr>
          <w:p w14:paraId="2984160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4B4E8CAC" w14:textId="77777777" w:rsidR="0022241D" w:rsidRPr="001F302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1F7772CF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09208430" w14:textId="77777777" w:rsidTr="00C77C54">
        <w:trPr>
          <w:trHeight w:val="20"/>
        </w:trPr>
        <w:tc>
          <w:tcPr>
            <w:tcW w:w="2494" w:type="dxa"/>
          </w:tcPr>
          <w:p w14:paraId="6D6CE8E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0630B77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выполнение заданий по учебнику</w:t>
            </w:r>
          </w:p>
        </w:tc>
        <w:tc>
          <w:tcPr>
            <w:tcW w:w="1275" w:type="dxa"/>
          </w:tcPr>
          <w:p w14:paraId="15FB5BA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66F8B098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96" w:type="dxa"/>
          </w:tcPr>
          <w:p w14:paraId="6D9BB2A0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241D" w:rsidRPr="00623A8B" w14:paraId="3431D800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3F7BD3D2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. Обеспечение безопасности при неблагоприятной социальной обстановке</w:t>
            </w:r>
          </w:p>
        </w:tc>
        <w:tc>
          <w:tcPr>
            <w:tcW w:w="7679" w:type="dxa"/>
          </w:tcPr>
          <w:p w14:paraId="0C79E37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3B187E0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5A7FA62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</w:tcPr>
          <w:p w14:paraId="083D56A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ОК1-10, ПК1.3, 2.1-2.2, 3.1-3.2, 4.1-4.3</w:t>
            </w:r>
          </w:p>
        </w:tc>
      </w:tr>
      <w:tr w:rsidR="0022241D" w:rsidRPr="00623A8B" w14:paraId="03C5519A" w14:textId="77777777" w:rsidTr="00C77C54">
        <w:trPr>
          <w:trHeight w:val="20"/>
        </w:trPr>
        <w:tc>
          <w:tcPr>
            <w:tcW w:w="2494" w:type="dxa"/>
            <w:vMerge/>
          </w:tcPr>
          <w:p w14:paraId="77384C9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45DF3FD5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Обеспечение безопасности при эпидемии. Обеспечение безопасности при нахождении на территории ведения боевых действий и во время общественных беспорядков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Обеспечение безопасности в случае захвата заложником.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Обеспечение безопасности при обнаружении подозрительных предметов, угрозе совершения и совершённом теракте.</w:t>
            </w:r>
          </w:p>
        </w:tc>
        <w:tc>
          <w:tcPr>
            <w:tcW w:w="1275" w:type="dxa"/>
          </w:tcPr>
          <w:p w14:paraId="20A09557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4B8DDE9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1CA1BC6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107C7038" w14:textId="77777777" w:rsidTr="00C77C54">
        <w:trPr>
          <w:trHeight w:val="20"/>
        </w:trPr>
        <w:tc>
          <w:tcPr>
            <w:tcW w:w="2494" w:type="dxa"/>
            <w:vMerge/>
          </w:tcPr>
          <w:p w14:paraId="43D82B6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706F46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</w:t>
            </w:r>
          </w:p>
        </w:tc>
        <w:tc>
          <w:tcPr>
            <w:tcW w:w="1275" w:type="dxa"/>
          </w:tcPr>
          <w:p w14:paraId="40DBCEC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4B99096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696" w:type="dxa"/>
            <w:vMerge/>
          </w:tcPr>
          <w:p w14:paraId="49099A97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5E247644" w14:textId="77777777" w:rsidTr="00C77C54">
        <w:trPr>
          <w:trHeight w:val="20"/>
        </w:trPr>
        <w:tc>
          <w:tcPr>
            <w:tcW w:w="10173" w:type="dxa"/>
            <w:gridSpan w:val="2"/>
          </w:tcPr>
          <w:p w14:paraId="10E9D44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275" w:type="dxa"/>
          </w:tcPr>
          <w:p w14:paraId="7580BF7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highlight w:val="red"/>
              </w:rPr>
            </w:pPr>
          </w:p>
        </w:tc>
        <w:tc>
          <w:tcPr>
            <w:tcW w:w="1030" w:type="dxa"/>
            <w:shd w:val="clear" w:color="auto" w:fill="auto"/>
          </w:tcPr>
          <w:p w14:paraId="673F249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62</w:t>
            </w:r>
          </w:p>
        </w:tc>
        <w:tc>
          <w:tcPr>
            <w:tcW w:w="1696" w:type="dxa"/>
          </w:tcPr>
          <w:p w14:paraId="7C6C346F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3F0A7FBA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37D9F6E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 Вооружённые Силы России на современном этапе</w:t>
            </w:r>
          </w:p>
        </w:tc>
        <w:tc>
          <w:tcPr>
            <w:tcW w:w="7679" w:type="dxa"/>
          </w:tcPr>
          <w:p w14:paraId="3FE2D556" w14:textId="77777777" w:rsidR="0022241D" w:rsidRPr="004C64F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64F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7C1F2C04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2E8853F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 w:val="restart"/>
          </w:tcPr>
          <w:p w14:paraId="3D4C9C07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ОК1-10, ПК1.3, 2.1-2.2, 3.1-3.2, 4.1-4.3</w:t>
            </w:r>
          </w:p>
        </w:tc>
      </w:tr>
      <w:tr w:rsidR="0022241D" w:rsidRPr="00623A8B" w14:paraId="5BF885A7" w14:textId="77777777" w:rsidTr="00C77C54">
        <w:trPr>
          <w:trHeight w:val="20"/>
        </w:trPr>
        <w:tc>
          <w:tcPr>
            <w:tcW w:w="2494" w:type="dxa"/>
            <w:vMerge/>
          </w:tcPr>
          <w:p w14:paraId="10D2CB7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01D4D70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Состав и организационная структура Вооружённых Сил. Виды Вооружённых Сил и рода войск</w:t>
            </w:r>
            <w:r>
              <w:t xml:space="preserve"> </w:t>
            </w:r>
            <w:r w:rsidRPr="007A2E03">
              <w:rPr>
                <w:rFonts w:ascii="Times New Roman" w:hAnsi="Times New Roman"/>
                <w:bCs/>
                <w:sz w:val="24"/>
                <w:szCs w:val="24"/>
              </w:rPr>
              <w:t>Воинская обязанность и комплектование Вооружённых Сил личным составом. Порядок прохождения военной службы</w:t>
            </w:r>
          </w:p>
        </w:tc>
        <w:tc>
          <w:tcPr>
            <w:tcW w:w="1275" w:type="dxa"/>
          </w:tcPr>
          <w:p w14:paraId="5D4AA50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13A9C3D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72CA7507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600C6B67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682C381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14:paraId="03710E8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Уставы </w:t>
            </w: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Вооружённых Сил России</w:t>
            </w:r>
          </w:p>
        </w:tc>
        <w:tc>
          <w:tcPr>
            <w:tcW w:w="7679" w:type="dxa"/>
          </w:tcPr>
          <w:p w14:paraId="2346CC5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5" w:type="dxa"/>
          </w:tcPr>
          <w:p w14:paraId="6E1954F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CDE104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696" w:type="dxa"/>
            <w:vMerge w:val="restart"/>
          </w:tcPr>
          <w:p w14:paraId="4E244233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ОК1-10, ПК1.3, 2.1-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2.2, 3.1-3.2, 4.1-4.3</w:t>
            </w:r>
          </w:p>
        </w:tc>
      </w:tr>
      <w:tr w:rsidR="0022241D" w:rsidRPr="00623A8B" w14:paraId="72A74EB4" w14:textId="77777777" w:rsidTr="00C77C54">
        <w:trPr>
          <w:trHeight w:val="20"/>
        </w:trPr>
        <w:tc>
          <w:tcPr>
            <w:tcW w:w="2494" w:type="dxa"/>
            <w:vMerge/>
          </w:tcPr>
          <w:p w14:paraId="57813631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308E59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1. Военная присяга. Боевое знамя воинской части. Военнослужащие и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взаимоотношения между ними.</w:t>
            </w:r>
          </w:p>
        </w:tc>
        <w:tc>
          <w:tcPr>
            <w:tcW w:w="1275" w:type="dxa"/>
          </w:tcPr>
          <w:p w14:paraId="575CD25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1030" w:type="dxa"/>
            <w:shd w:val="clear" w:color="auto" w:fill="auto"/>
          </w:tcPr>
          <w:p w14:paraId="1EFEDA9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32153537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721ED745" w14:textId="77777777" w:rsidTr="00C77C54">
        <w:trPr>
          <w:trHeight w:val="20"/>
        </w:trPr>
        <w:tc>
          <w:tcPr>
            <w:tcW w:w="2494" w:type="dxa"/>
            <w:vMerge/>
          </w:tcPr>
          <w:p w14:paraId="1783336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F587C98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64F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20B09C33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2652738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6D9E6F40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67E1204E" w14:textId="77777777" w:rsidTr="00C77C54">
        <w:trPr>
          <w:trHeight w:val="20"/>
        </w:trPr>
        <w:tc>
          <w:tcPr>
            <w:tcW w:w="2494" w:type="dxa"/>
            <w:vMerge/>
          </w:tcPr>
          <w:p w14:paraId="243556F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D5741E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Внутренний порядок, размещение и быт военнослужащих. Суточный наряд роты</w:t>
            </w:r>
          </w:p>
        </w:tc>
        <w:tc>
          <w:tcPr>
            <w:tcW w:w="1275" w:type="dxa"/>
          </w:tcPr>
          <w:p w14:paraId="078785B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7521BF07" w14:textId="77777777" w:rsidR="0022241D" w:rsidRPr="001F302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2AAA71EB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69ADDFD7" w14:textId="77777777" w:rsidTr="00C77C54">
        <w:trPr>
          <w:trHeight w:val="20"/>
        </w:trPr>
        <w:tc>
          <w:tcPr>
            <w:tcW w:w="2494" w:type="dxa"/>
            <w:vMerge/>
          </w:tcPr>
          <w:p w14:paraId="42A14BA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40E0B83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Воинская дисциплина. Караульная служба. Обязанности и действия часового</w:t>
            </w:r>
          </w:p>
        </w:tc>
        <w:tc>
          <w:tcPr>
            <w:tcW w:w="1275" w:type="dxa"/>
          </w:tcPr>
          <w:p w14:paraId="0807C85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2D9D411E" w14:textId="77777777" w:rsidR="0022241D" w:rsidRPr="001F302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04D7E662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6C720F9E" w14:textId="77777777" w:rsidTr="00C77C54">
        <w:trPr>
          <w:trHeight w:val="20"/>
        </w:trPr>
        <w:tc>
          <w:tcPr>
            <w:tcW w:w="2494" w:type="dxa"/>
            <w:vMerge/>
          </w:tcPr>
          <w:p w14:paraId="4E713BA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690B76B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1275" w:type="dxa"/>
          </w:tcPr>
          <w:p w14:paraId="77D6825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7B53AD27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5426B81D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02B" w:rsidRPr="00623A8B" w14:paraId="5C5DF4E0" w14:textId="77777777" w:rsidTr="00C77C54">
        <w:trPr>
          <w:trHeight w:val="20"/>
        </w:trPr>
        <w:tc>
          <w:tcPr>
            <w:tcW w:w="2494" w:type="dxa"/>
          </w:tcPr>
          <w:p w14:paraId="5104010F" w14:textId="77777777" w:rsidR="001F302B" w:rsidRPr="008F5847" w:rsidRDefault="001F302B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1A98101" w14:textId="0E0BC512" w:rsidR="001F302B" w:rsidRPr="001F302B" w:rsidRDefault="001F302B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275" w:type="dxa"/>
          </w:tcPr>
          <w:p w14:paraId="7EC6D40F" w14:textId="77777777" w:rsidR="001F302B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CC23557" w14:textId="1B882F23" w:rsidR="001F302B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14:paraId="3185280B" w14:textId="77777777" w:rsidR="001F302B" w:rsidRPr="00343FBB" w:rsidRDefault="001F302B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02B" w:rsidRPr="00623A8B" w14:paraId="25669717" w14:textId="77777777" w:rsidTr="00C77C54">
        <w:trPr>
          <w:trHeight w:val="20"/>
        </w:trPr>
        <w:tc>
          <w:tcPr>
            <w:tcW w:w="2494" w:type="dxa"/>
          </w:tcPr>
          <w:p w14:paraId="35EE621C" w14:textId="77777777" w:rsidR="001F302B" w:rsidRPr="008F5847" w:rsidRDefault="001F302B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536AC4F" w14:textId="795EAEF5" w:rsidR="001F302B" w:rsidRPr="001F302B" w:rsidRDefault="001F302B" w:rsidP="001F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02B">
              <w:rPr>
                <w:rFonts w:ascii="Times New Roman" w:hAnsi="Times New Roman"/>
                <w:b/>
                <w:sz w:val="24"/>
                <w:szCs w:val="24"/>
              </w:rPr>
              <w:t>3 курс 6 семестр</w:t>
            </w:r>
          </w:p>
        </w:tc>
        <w:tc>
          <w:tcPr>
            <w:tcW w:w="1275" w:type="dxa"/>
          </w:tcPr>
          <w:p w14:paraId="6D7D07E5" w14:textId="77777777" w:rsidR="001F302B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0A4DB0B" w14:textId="77777777" w:rsidR="001F302B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696" w:type="dxa"/>
          </w:tcPr>
          <w:p w14:paraId="7F7422C3" w14:textId="77777777" w:rsidR="001F302B" w:rsidRPr="00343FBB" w:rsidRDefault="001F302B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126CE3B0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6ECE0D7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14:paraId="71E88698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Строевая подготовка</w:t>
            </w:r>
          </w:p>
        </w:tc>
        <w:tc>
          <w:tcPr>
            <w:tcW w:w="7679" w:type="dxa"/>
          </w:tcPr>
          <w:p w14:paraId="00805DBF" w14:textId="77777777" w:rsidR="0022241D" w:rsidRPr="004C64F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64F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57992AD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A0DA518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1696" w:type="dxa"/>
          </w:tcPr>
          <w:p w14:paraId="68835BFD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7B53F9FE" w14:textId="77777777" w:rsidTr="00C77C54">
        <w:trPr>
          <w:trHeight w:val="20"/>
        </w:trPr>
        <w:tc>
          <w:tcPr>
            <w:tcW w:w="2494" w:type="dxa"/>
            <w:vMerge/>
          </w:tcPr>
          <w:p w14:paraId="76678431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7C4740E9" w14:textId="77777777" w:rsidR="0022241D" w:rsidRPr="004C64F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64F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54922740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05F89EC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1696" w:type="dxa"/>
            <w:vMerge w:val="restart"/>
          </w:tcPr>
          <w:p w14:paraId="2DF06B5F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ОК1,2, 10, ПК4.1-4.3</w:t>
            </w:r>
          </w:p>
        </w:tc>
      </w:tr>
      <w:tr w:rsidR="0022241D" w:rsidRPr="00623A8B" w14:paraId="6D27A79C" w14:textId="77777777" w:rsidTr="00C77C54">
        <w:trPr>
          <w:trHeight w:val="20"/>
        </w:trPr>
        <w:tc>
          <w:tcPr>
            <w:tcW w:w="2494" w:type="dxa"/>
            <w:vMerge/>
          </w:tcPr>
          <w:p w14:paraId="5FAA875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C1747C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Строи и управления ими Строе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вая стойка и повороты на месте.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Движение строевым и походным шагом, бегом, шагом на месте.</w:t>
            </w:r>
          </w:p>
        </w:tc>
        <w:tc>
          <w:tcPr>
            <w:tcW w:w="1275" w:type="dxa"/>
          </w:tcPr>
          <w:p w14:paraId="1428C2EF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7ACAFC0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5834658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38F63F70" w14:textId="77777777" w:rsidTr="00C77C54">
        <w:trPr>
          <w:trHeight w:val="20"/>
        </w:trPr>
        <w:tc>
          <w:tcPr>
            <w:tcW w:w="2494" w:type="dxa"/>
            <w:vMerge/>
          </w:tcPr>
          <w:p w14:paraId="2555F50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6DA5A9A3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Повороты в движении.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Выполнение воинского приветствия без оружия на месте и в движении</w:t>
            </w:r>
          </w:p>
        </w:tc>
        <w:tc>
          <w:tcPr>
            <w:tcW w:w="1275" w:type="dxa"/>
          </w:tcPr>
          <w:p w14:paraId="0769D6D7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263BD1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4758E92D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1696C2D9" w14:textId="77777777" w:rsidTr="00C77C54">
        <w:trPr>
          <w:trHeight w:val="20"/>
        </w:trPr>
        <w:tc>
          <w:tcPr>
            <w:tcW w:w="2494" w:type="dxa"/>
            <w:vMerge/>
          </w:tcPr>
          <w:p w14:paraId="59EC7F3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60D9E89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Выход из строя и постановка в строй, подход к начальнику и отход от него. Построение и перестроение в одношереножный и двухшереножный строй, выравнивание, размыкание и смыкание</w:t>
            </w:r>
          </w:p>
        </w:tc>
        <w:tc>
          <w:tcPr>
            <w:tcW w:w="1275" w:type="dxa"/>
          </w:tcPr>
          <w:p w14:paraId="22BC500E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2D57FE3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23BFF7EB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5BAB701A" w14:textId="77777777" w:rsidTr="00C77C54">
        <w:trPr>
          <w:trHeight w:val="1155"/>
        </w:trPr>
        <w:tc>
          <w:tcPr>
            <w:tcW w:w="2494" w:type="dxa"/>
            <w:vMerge/>
          </w:tcPr>
          <w:p w14:paraId="30BDB575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78E70CF0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Построение и отработка движения походным строем.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Выполнение воинского приветствия в строю на месте и в движении</w:t>
            </w:r>
          </w:p>
        </w:tc>
        <w:tc>
          <w:tcPr>
            <w:tcW w:w="1275" w:type="dxa"/>
          </w:tcPr>
          <w:p w14:paraId="52E83F4F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32D197B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2DB6DF90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0DA422D7" w14:textId="77777777" w:rsidTr="00C77C54">
        <w:trPr>
          <w:trHeight w:val="1070"/>
        </w:trPr>
        <w:tc>
          <w:tcPr>
            <w:tcW w:w="2494" w:type="dxa"/>
            <w:vMerge/>
          </w:tcPr>
          <w:p w14:paraId="5AF878A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09396508" w14:textId="77777777" w:rsidR="0022241D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1275" w:type="dxa"/>
          </w:tcPr>
          <w:p w14:paraId="79E5868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7566995E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696" w:type="dxa"/>
            <w:vMerge/>
          </w:tcPr>
          <w:p w14:paraId="7C16B17E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25136066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6CD9538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14:paraId="6865DEB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Огневая подготовка</w:t>
            </w:r>
          </w:p>
        </w:tc>
        <w:tc>
          <w:tcPr>
            <w:tcW w:w="7679" w:type="dxa"/>
          </w:tcPr>
          <w:p w14:paraId="271F1F87" w14:textId="77777777" w:rsidR="0022241D" w:rsidRPr="004C64F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64F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7009453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EB18AF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696" w:type="dxa"/>
            <w:vMerge w:val="restart"/>
          </w:tcPr>
          <w:p w14:paraId="6C2D689E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ОК1,2, </w:t>
            </w:r>
            <w:r w:rsidR="00CF576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9,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10, ПК4.1-4.3</w:t>
            </w:r>
          </w:p>
        </w:tc>
      </w:tr>
      <w:tr w:rsidR="0022241D" w:rsidRPr="00623A8B" w14:paraId="61F0D8FA" w14:textId="77777777" w:rsidTr="00C77C54">
        <w:trPr>
          <w:trHeight w:val="20"/>
        </w:trPr>
        <w:tc>
          <w:tcPr>
            <w:tcW w:w="2494" w:type="dxa"/>
            <w:vMerge/>
          </w:tcPr>
          <w:p w14:paraId="7365EB37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7FD85BB" w14:textId="77777777" w:rsidR="0022241D" w:rsidRPr="00131CA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CA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44002E60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5FFF1B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696" w:type="dxa"/>
            <w:vMerge/>
          </w:tcPr>
          <w:p w14:paraId="56E9C9D5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4D4CC68C" w14:textId="77777777" w:rsidTr="00C77C54">
        <w:trPr>
          <w:trHeight w:val="20"/>
        </w:trPr>
        <w:tc>
          <w:tcPr>
            <w:tcW w:w="2494" w:type="dxa"/>
            <w:vMerge/>
          </w:tcPr>
          <w:p w14:paraId="6FC0DE8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526274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1. Материальная часть автомата Калашникова. Подготовка автомата к стрельбе. </w:t>
            </w:r>
          </w:p>
        </w:tc>
        <w:tc>
          <w:tcPr>
            <w:tcW w:w="1275" w:type="dxa"/>
          </w:tcPr>
          <w:p w14:paraId="33BEA6C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341169DA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1B169B33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78A52871" w14:textId="77777777" w:rsidTr="00C77C54">
        <w:trPr>
          <w:trHeight w:val="20"/>
        </w:trPr>
        <w:tc>
          <w:tcPr>
            <w:tcW w:w="2494" w:type="dxa"/>
            <w:vMerge/>
          </w:tcPr>
          <w:p w14:paraId="1569CC98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6DA8DA2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Принятие положение для стрельбы, подготовка автомата к стрельбе, прицеливание</w:t>
            </w:r>
          </w:p>
        </w:tc>
        <w:tc>
          <w:tcPr>
            <w:tcW w:w="1275" w:type="dxa"/>
          </w:tcPr>
          <w:p w14:paraId="59782BF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723C3BD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0BD1548C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7563BD32" w14:textId="77777777" w:rsidTr="00C77C54">
        <w:trPr>
          <w:trHeight w:val="20"/>
        </w:trPr>
        <w:tc>
          <w:tcPr>
            <w:tcW w:w="2494" w:type="dxa"/>
            <w:vMerge/>
          </w:tcPr>
          <w:p w14:paraId="730D6FF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658DF6F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 xml:space="preserve">. Неполная разборка и сборкам автомата. Отработка нормативов по неполной разборке и сборке автомата </w:t>
            </w:r>
          </w:p>
        </w:tc>
        <w:tc>
          <w:tcPr>
            <w:tcW w:w="1275" w:type="dxa"/>
          </w:tcPr>
          <w:p w14:paraId="1248CC5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DD3A7DB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0BDB4145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62F418D3" w14:textId="77777777" w:rsidTr="00C77C54">
        <w:trPr>
          <w:trHeight w:val="20"/>
        </w:trPr>
        <w:tc>
          <w:tcPr>
            <w:tcW w:w="2494" w:type="dxa"/>
            <w:vMerge/>
          </w:tcPr>
          <w:p w14:paraId="0E5E0BCC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48F7427D" w14:textId="77777777" w:rsidR="0022241D" w:rsidRPr="007A2E03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7A2E03">
              <w:rPr>
                <w:rFonts w:ascii="Times New Roman" w:hAnsi="Times New Roman"/>
                <w:bCs/>
                <w:sz w:val="24"/>
                <w:szCs w:val="24"/>
              </w:rPr>
              <w:t>Подготовка автомата к стрельбе. Ведения огня из автомата</w:t>
            </w:r>
          </w:p>
        </w:tc>
        <w:tc>
          <w:tcPr>
            <w:tcW w:w="1275" w:type="dxa"/>
          </w:tcPr>
          <w:p w14:paraId="50BE83C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37D28FB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23DFFCDB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299B1231" w14:textId="77777777" w:rsidTr="00C77C54">
        <w:trPr>
          <w:trHeight w:val="20"/>
        </w:trPr>
        <w:tc>
          <w:tcPr>
            <w:tcW w:w="2494" w:type="dxa"/>
          </w:tcPr>
          <w:p w14:paraId="49694A7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675B9691" w14:textId="77777777" w:rsidR="0022241D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ответы на вопросы по учебнику, изучение нормативных документов, Общевоинских уставов ВС РФ</w:t>
            </w:r>
          </w:p>
        </w:tc>
        <w:tc>
          <w:tcPr>
            <w:tcW w:w="1275" w:type="dxa"/>
          </w:tcPr>
          <w:p w14:paraId="3FAC2DD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4B68546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96" w:type="dxa"/>
            <w:vMerge/>
          </w:tcPr>
          <w:p w14:paraId="7C7B849A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5FD08989" w14:textId="77777777" w:rsidTr="00C77C54">
        <w:trPr>
          <w:trHeight w:val="20"/>
        </w:trPr>
        <w:tc>
          <w:tcPr>
            <w:tcW w:w="2494" w:type="dxa"/>
            <w:vMerge w:val="restart"/>
          </w:tcPr>
          <w:p w14:paraId="3D159A39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 </w:t>
            </w:r>
          </w:p>
          <w:p w14:paraId="00CA4DEF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7679" w:type="dxa"/>
          </w:tcPr>
          <w:p w14:paraId="6C1C7967" w14:textId="77777777" w:rsidR="0022241D" w:rsidRPr="004C64F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64F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</w:tcPr>
          <w:p w14:paraId="1B6A4B60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7DA508E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696" w:type="dxa"/>
          </w:tcPr>
          <w:p w14:paraId="6D5137A4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2241D" w:rsidRPr="00623A8B" w14:paraId="29D531F3" w14:textId="77777777" w:rsidTr="00C77C54">
        <w:trPr>
          <w:trHeight w:val="20"/>
        </w:trPr>
        <w:tc>
          <w:tcPr>
            <w:tcW w:w="2494" w:type="dxa"/>
            <w:vMerge/>
          </w:tcPr>
          <w:p w14:paraId="5E392974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1F83B6E" w14:textId="77777777" w:rsidR="0022241D" w:rsidRPr="00131CA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1CA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75" w:type="dxa"/>
          </w:tcPr>
          <w:p w14:paraId="3B0CC134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35CC45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1696" w:type="dxa"/>
            <w:vMerge w:val="restart"/>
          </w:tcPr>
          <w:p w14:paraId="48E59014" w14:textId="77777777" w:rsidR="0022241D" w:rsidRPr="00343FBB" w:rsidRDefault="00CF5761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ОК1-8, 10, ПК1.1-13, 2.1-2.2, 3.1-3.3, 4.1-4.3</w:t>
            </w:r>
          </w:p>
        </w:tc>
      </w:tr>
      <w:tr w:rsidR="0022241D" w:rsidRPr="00623A8B" w14:paraId="10EDDE50" w14:textId="77777777" w:rsidTr="00C77C54">
        <w:trPr>
          <w:trHeight w:val="20"/>
        </w:trPr>
        <w:tc>
          <w:tcPr>
            <w:tcW w:w="2494" w:type="dxa"/>
            <w:vMerge/>
          </w:tcPr>
          <w:p w14:paraId="72E9F338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424912D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1. Общие сведения о ранах, осложнения ран, способах остановки кровотечения и обработки ран. Первая (доврачебная) помощь при ушибах, переломах, вывихах, растяжениях связок и синдроме длительного сдавливания.</w:t>
            </w:r>
            <w:r w:rsidRPr="00DD4A6B">
              <w:rPr>
                <w:rFonts w:ascii="Times New Roman" w:hAnsi="Times New Roman"/>
                <w:bCs/>
                <w:sz w:val="24"/>
                <w:szCs w:val="24"/>
              </w:rPr>
              <w:t xml:space="preserve"> Наложение шины на место перелома, транспортировка поражённого</w:t>
            </w:r>
          </w:p>
        </w:tc>
        <w:tc>
          <w:tcPr>
            <w:tcW w:w="1275" w:type="dxa"/>
          </w:tcPr>
          <w:p w14:paraId="59E2192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51EAE027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3AA617DA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1AE4F5A6" w14:textId="77777777" w:rsidTr="00C77C54">
        <w:trPr>
          <w:trHeight w:val="20"/>
        </w:trPr>
        <w:tc>
          <w:tcPr>
            <w:tcW w:w="2494" w:type="dxa"/>
            <w:vMerge/>
          </w:tcPr>
          <w:p w14:paraId="10766DEB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2A639575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Первая (доврачебная) помощь при ожогах. Первая (доврачебная) помощь при поражении электрическим током</w:t>
            </w:r>
          </w:p>
        </w:tc>
        <w:tc>
          <w:tcPr>
            <w:tcW w:w="1275" w:type="dxa"/>
          </w:tcPr>
          <w:p w14:paraId="49696F1D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6CD87B8E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4808F67D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16640A97" w14:textId="77777777" w:rsidTr="00C77C54">
        <w:trPr>
          <w:trHeight w:val="261"/>
        </w:trPr>
        <w:tc>
          <w:tcPr>
            <w:tcW w:w="2494" w:type="dxa"/>
            <w:vMerge/>
          </w:tcPr>
          <w:p w14:paraId="5CB0ABC8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00BB06A1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Первая (доврачебная) помощь при утоплении. Первая (доврачебная) помощь при перегревании, переохлаждении организма, при обморожении и общем замерзании</w:t>
            </w:r>
          </w:p>
        </w:tc>
        <w:tc>
          <w:tcPr>
            <w:tcW w:w="1275" w:type="dxa"/>
          </w:tcPr>
          <w:p w14:paraId="21FA0257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F3891C3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083C8FC4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396B904A" w14:textId="77777777" w:rsidTr="00C77C54">
        <w:trPr>
          <w:trHeight w:val="20"/>
        </w:trPr>
        <w:tc>
          <w:tcPr>
            <w:tcW w:w="2494" w:type="dxa"/>
            <w:vMerge/>
          </w:tcPr>
          <w:p w14:paraId="16F6FD6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1C649055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Первая (доврачебная) помощь при отравлениях. Доврачебная помощь при клинической смерти. Отработка на тренажёре прекардиального удара и искусственного дыхания</w:t>
            </w:r>
          </w:p>
        </w:tc>
        <w:tc>
          <w:tcPr>
            <w:tcW w:w="1275" w:type="dxa"/>
          </w:tcPr>
          <w:p w14:paraId="5901CD47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352D0E6C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1C8F1D81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241D" w:rsidRPr="00623A8B" w14:paraId="3A0E21AC" w14:textId="77777777" w:rsidTr="00C77C54">
        <w:trPr>
          <w:trHeight w:val="20"/>
        </w:trPr>
        <w:tc>
          <w:tcPr>
            <w:tcW w:w="2494" w:type="dxa"/>
            <w:vMerge/>
          </w:tcPr>
          <w:p w14:paraId="6E8B4A1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70A61AB6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. Наложение кровоостанавливающего жгута (закрутки), пальцевое прижатие артерий. Наложение повязок на голову, туловище, верхние и нижние конечности.</w:t>
            </w:r>
          </w:p>
        </w:tc>
        <w:tc>
          <w:tcPr>
            <w:tcW w:w="1275" w:type="dxa"/>
          </w:tcPr>
          <w:p w14:paraId="2F5BA789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6A37108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96" w:type="dxa"/>
            <w:vMerge/>
          </w:tcPr>
          <w:p w14:paraId="5D81079E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66681706" w14:textId="77777777" w:rsidTr="00C77C54">
        <w:trPr>
          <w:trHeight w:val="20"/>
        </w:trPr>
        <w:tc>
          <w:tcPr>
            <w:tcW w:w="2494" w:type="dxa"/>
          </w:tcPr>
          <w:p w14:paraId="4B2EA531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57841D3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обучающихся: проработка конспектов, работа с учебником</w:t>
            </w:r>
          </w:p>
        </w:tc>
        <w:tc>
          <w:tcPr>
            <w:tcW w:w="1275" w:type="dxa"/>
          </w:tcPr>
          <w:p w14:paraId="0262C891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22B50B84" w14:textId="6B612728" w:rsidR="0022241D" w:rsidRPr="00343FBB" w:rsidRDefault="001F302B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96" w:type="dxa"/>
          </w:tcPr>
          <w:p w14:paraId="16877A36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241D" w:rsidRPr="00623A8B" w14:paraId="0F889328" w14:textId="77777777" w:rsidTr="00C77C54">
        <w:trPr>
          <w:trHeight w:val="20"/>
        </w:trPr>
        <w:tc>
          <w:tcPr>
            <w:tcW w:w="2494" w:type="dxa"/>
          </w:tcPr>
          <w:p w14:paraId="42481DDE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79" w:type="dxa"/>
          </w:tcPr>
          <w:p w14:paraId="63AE9B92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Диф. зачет </w:t>
            </w:r>
          </w:p>
        </w:tc>
        <w:tc>
          <w:tcPr>
            <w:tcW w:w="1275" w:type="dxa"/>
          </w:tcPr>
          <w:p w14:paraId="3C932CA5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0" w:type="dxa"/>
            <w:shd w:val="clear" w:color="auto" w:fill="auto"/>
          </w:tcPr>
          <w:p w14:paraId="75249266" w14:textId="77777777" w:rsidR="0022241D" w:rsidRPr="00343FBB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96" w:type="dxa"/>
          </w:tcPr>
          <w:p w14:paraId="171158CE" w14:textId="77777777" w:rsidR="0022241D" w:rsidRPr="00343FBB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241D" w:rsidRPr="00623A8B" w14:paraId="35DF57C5" w14:textId="77777777" w:rsidTr="00C77C54">
        <w:trPr>
          <w:trHeight w:val="20"/>
        </w:trPr>
        <w:tc>
          <w:tcPr>
            <w:tcW w:w="10173" w:type="dxa"/>
            <w:gridSpan w:val="2"/>
          </w:tcPr>
          <w:p w14:paraId="0582217A" w14:textId="77777777" w:rsidR="0022241D" w:rsidRPr="008F5847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584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</w:tcPr>
          <w:p w14:paraId="6C4B04C8" w14:textId="77777777" w:rsidR="0022241D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5036718" w14:textId="77777777" w:rsidR="0022241D" w:rsidRPr="008F5847" w:rsidRDefault="0022241D" w:rsidP="00C77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102</w:t>
            </w:r>
          </w:p>
        </w:tc>
        <w:tc>
          <w:tcPr>
            <w:tcW w:w="1696" w:type="dxa"/>
          </w:tcPr>
          <w:p w14:paraId="3E96AFB4" w14:textId="77777777" w:rsidR="0022241D" w:rsidRDefault="0022241D" w:rsidP="00222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5436F010" w14:textId="77777777" w:rsidR="008F5847" w:rsidRDefault="008F5847" w:rsidP="008F58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5AA48B4C" w14:textId="77777777" w:rsidR="00A77752" w:rsidRPr="00327549" w:rsidRDefault="00A77752" w:rsidP="000B1684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14:paraId="7580DB9E" w14:textId="77777777" w:rsidR="00E8079F" w:rsidRPr="00327549" w:rsidRDefault="00E8079F">
      <w:pPr>
        <w:rPr>
          <w:rFonts w:ascii="Times New Roman" w:hAnsi="Times New Roman"/>
          <w:sz w:val="24"/>
          <w:szCs w:val="24"/>
        </w:rPr>
        <w:sectPr w:rsidR="00E8079F" w:rsidRPr="00327549">
          <w:pgSz w:w="16838" w:h="11906" w:orient="landscape"/>
          <w:pgMar w:top="1080" w:right="1440" w:bottom="1080" w:left="1440" w:header="720" w:footer="720" w:gutter="0"/>
          <w:cols w:space="720"/>
        </w:sectPr>
      </w:pPr>
    </w:p>
    <w:p w14:paraId="6B7623A6" w14:textId="77777777" w:rsidR="00A77752" w:rsidRDefault="00C77C54" w:rsidP="00C77C5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3 УСЛОВИЯ РЕАЛИЗАЦИИ УЧЕБНОЙ ДИСЦИПЛИНЫ</w:t>
      </w:r>
    </w:p>
    <w:p w14:paraId="2E427CD5" w14:textId="77777777" w:rsidR="00C77C54" w:rsidRPr="00C7693B" w:rsidRDefault="00C77C54" w:rsidP="00C77C54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47BBD603" w14:textId="77777777" w:rsidR="00A77752" w:rsidRPr="00C7693B" w:rsidRDefault="00623260" w:rsidP="00C76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3.1 Требования к минимальному материально-техническому обеспечению</w:t>
      </w:r>
    </w:p>
    <w:p w14:paraId="0C0E1ABE" w14:textId="77777777" w:rsidR="00A77752" w:rsidRPr="00C7693B" w:rsidRDefault="00623260" w:rsidP="00C76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Реализация учебной дисциплины требует наличия учебного кабинета безопасности и жизнедеятельности.</w:t>
      </w:r>
    </w:p>
    <w:p w14:paraId="1424A2D9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Кабинет безопасности жизнедеятельности</w:t>
      </w:r>
    </w:p>
    <w:p w14:paraId="5C881EAB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экраном для проектора, учебными наглядными пособиями (плакаты, тренажерами-манекенами), учебно-нормативной документацией по кабинету, учебно-методической и справочной литературой, раздаточным </w:t>
      </w:r>
      <w:r w:rsidR="00F226DD"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дидактическим материалом</w:t>
      </w: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.</w:t>
      </w:r>
    </w:p>
    <w:p w14:paraId="6D0D7D08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Наглядные пособия и оборудование: </w:t>
      </w:r>
    </w:p>
    <w:p w14:paraId="39827FDC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Терроризм угроза обществ</w:t>
      </w:r>
    </w:p>
    <w:p w14:paraId="5E7000BF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Терроризм</w:t>
      </w:r>
    </w:p>
    <w:p w14:paraId="09D999D3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Пожарная безопасность</w:t>
      </w:r>
    </w:p>
    <w:p w14:paraId="7BEEDF7B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Охрана труда</w:t>
      </w:r>
    </w:p>
    <w:p w14:paraId="16007BDB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Первая медицинская помощь</w:t>
      </w:r>
    </w:p>
    <w:p w14:paraId="2B9C31F0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Государственные символы РФ</w:t>
      </w:r>
    </w:p>
    <w:p w14:paraId="22349291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Структура политической системы РФ.</w:t>
      </w:r>
    </w:p>
    <w:p w14:paraId="55E77800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-Тренажер </w:t>
      </w:r>
      <w:proofErr w:type="gramStart"/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–  Манекен</w:t>
      </w:r>
      <w:proofErr w:type="gramEnd"/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взрослого пострадавшего для отработки приемов удаления инородного тела и з верхних дыхательных путей</w:t>
      </w:r>
    </w:p>
    <w:p w14:paraId="2BF3821A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-Тренажер </w:t>
      </w:r>
      <w:proofErr w:type="gramStart"/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–  Манекен</w:t>
      </w:r>
      <w:proofErr w:type="gramEnd"/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</w:p>
    <w:p w14:paraId="37D2DAB7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-Тренажер </w:t>
      </w:r>
      <w:proofErr w:type="gramStart"/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–  Манекен</w:t>
      </w:r>
      <w:proofErr w:type="gramEnd"/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взрослого пострадавшего (голова, торс)</w:t>
      </w:r>
    </w:p>
    <w:p w14:paraId="2F1D6BF5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Аптечка первой помощи «ФЭСТ»</w:t>
      </w:r>
    </w:p>
    <w:p w14:paraId="16C368CD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Расходный материал для тренажеров С1007</w:t>
      </w:r>
    </w:p>
    <w:p w14:paraId="61984F4C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Устройство «Рот – устройство – рот» – 19 шт.</w:t>
      </w:r>
    </w:p>
    <w:p w14:paraId="2B26F3BF" w14:textId="77777777" w:rsidR="00EF69F9" w:rsidRPr="00EF69F9" w:rsidRDefault="00EF69F9" w:rsidP="00EF69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F69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- Уч. пособие «Азбука первой помощи» - 15 шт.</w:t>
      </w:r>
    </w:p>
    <w:p w14:paraId="1061B7C3" w14:textId="77777777" w:rsidR="003152C6" w:rsidRPr="003152C6" w:rsidRDefault="003152C6" w:rsidP="003152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3152C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Электронный стрелковый тир </w:t>
      </w:r>
    </w:p>
    <w:p w14:paraId="0FD3715C" w14:textId="77777777" w:rsidR="003152C6" w:rsidRPr="003152C6" w:rsidRDefault="003152C6" w:rsidP="003152C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3152C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Включает в себя планшет, ПМ (1шт.), АК (1 шт.)</w:t>
      </w:r>
    </w:p>
    <w:p w14:paraId="3DB08EC5" w14:textId="77777777" w:rsidR="00A77752" w:rsidRPr="00C7693B" w:rsidRDefault="00A77752" w:rsidP="00C76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14:paraId="3961E5D2" w14:textId="77777777" w:rsidR="00A77752" w:rsidRPr="00C7693B" w:rsidRDefault="00623260" w:rsidP="00C76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3.2 Информационное обеспечение обучения</w:t>
      </w:r>
    </w:p>
    <w:p w14:paraId="7BBA8359" w14:textId="77777777" w:rsidR="00A77752" w:rsidRPr="00C7693B" w:rsidRDefault="00623260" w:rsidP="00C76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C7693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Основные источники:</w:t>
      </w:r>
    </w:p>
    <w:p w14:paraId="3D4DFA46" w14:textId="77777777" w:rsidR="003B4F4D" w:rsidRPr="00C7693B" w:rsidRDefault="003B4F4D" w:rsidP="008B0F0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222222"/>
          <w:sz w:val="24"/>
          <w:szCs w:val="24"/>
          <w:shd w:val="clear" w:color="auto" w:fill="ECF0DA"/>
        </w:rPr>
      </w:pP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Михаилиди, А. М. Безопасность жизнедеятельности и охрана труда на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производстве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А. М. Михаилиди. — Саратов,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Москва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Профобразование, Ай Пи Ар Медиа, 2021. — 111 c.— Режим доступа: </w:t>
      </w:r>
      <w:hyperlink r:id="rId7" w:history="1">
        <w:r w:rsidRPr="00C7693B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https://doi.org/10.23682/100492</w:t>
        </w:r>
      </w:hyperlink>
    </w:p>
    <w:p w14:paraId="73871C87" w14:textId="77777777" w:rsidR="006F57FE" w:rsidRPr="00C7693B" w:rsidRDefault="003B4F4D" w:rsidP="008B0F0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222222"/>
          <w:sz w:val="24"/>
          <w:szCs w:val="24"/>
          <w:shd w:val="clear" w:color="auto" w:fill="ECF0DA"/>
        </w:rPr>
      </w:pP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Курбатов, В. А. Безопасность жизнедеятельности. Основы чрезвычайных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ситуаций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В. А. Курбатов, Ю. С. Рысин, С. Л. Яблочников. —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Саратов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Профобразование, 2020. — 121 c. — Режим доступа: </w:t>
      </w:r>
      <w:hyperlink r:id="rId8" w:history="1">
        <w:r w:rsidRPr="00C7693B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https://doi.org/10.23682/93574</w:t>
        </w:r>
      </w:hyperlink>
    </w:p>
    <w:p w14:paraId="215E63BA" w14:textId="77777777" w:rsidR="003B4F4D" w:rsidRDefault="003B4F4D" w:rsidP="008B0F0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8F9FA"/>
        </w:rPr>
      </w:pP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Алексеев, В. С. Безопасность жизнедеятельности : учебное пособие для СПО / В. С. Алексеев, О. И. Жидкова, И. В. Ткаченко. —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Саратов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Научная книга, 2019. — 159 c.— Режим доступа</w:t>
      </w:r>
      <w:r w:rsidR="00C77C5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hyperlink r:id="rId9" w:history="1">
        <w:r w:rsidR="004568A4" w:rsidRPr="005C6ADA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https://www.iprbookshop.ru/87073.html</w:t>
        </w:r>
      </w:hyperlink>
      <w:r w:rsidR="004568A4">
        <w:rPr>
          <w:rFonts w:ascii="Times New Roman" w:hAnsi="Times New Roman"/>
          <w:sz w:val="24"/>
          <w:szCs w:val="24"/>
          <w:shd w:val="clear" w:color="auto" w:fill="F8F9FA"/>
        </w:rPr>
        <w:t xml:space="preserve"> </w:t>
      </w:r>
      <w:r w:rsidRPr="00C7693B">
        <w:rPr>
          <w:rFonts w:ascii="Times New Roman" w:hAnsi="Times New Roman"/>
          <w:sz w:val="24"/>
          <w:szCs w:val="24"/>
          <w:shd w:val="clear" w:color="auto" w:fill="F8F9FA"/>
        </w:rPr>
        <w:t xml:space="preserve"> </w:t>
      </w:r>
    </w:p>
    <w:p w14:paraId="3D2493A3" w14:textId="77777777" w:rsidR="004568A4" w:rsidRPr="004568A4" w:rsidRDefault="004568A4" w:rsidP="008B0F07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8F9FA"/>
        </w:rPr>
      </w:pPr>
      <w:r w:rsidRPr="004568A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Рысин, Ю. С. Безопасность жизнедеятельности : учебное пособие / Ю. С. Рысин, С. Л. Яблочников. — </w:t>
      </w:r>
      <w:proofErr w:type="gramStart"/>
      <w:r w:rsidRPr="004568A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Москва :</w:t>
      </w:r>
      <w:proofErr w:type="gramEnd"/>
      <w:r w:rsidRPr="004568A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Ай Пи Ар Медиа, 2023. — 132 c. — ISBN 978-5-4497-0440-5. — </w:t>
      </w:r>
      <w:proofErr w:type="gramStart"/>
      <w:r w:rsidRPr="004568A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Текст :</w:t>
      </w:r>
      <w:proofErr w:type="gramEnd"/>
      <w:r w:rsidRPr="004568A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Pr="005C6ADA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https://www.iprbookshop.ru/124636.html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r w:rsidRPr="004568A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 </w:t>
      </w:r>
    </w:p>
    <w:p w14:paraId="3F40AF7A" w14:textId="77777777" w:rsidR="003A4A4D" w:rsidRDefault="003A4A4D" w:rsidP="00C7693B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F98BE4D" w14:textId="77777777" w:rsidR="00A77752" w:rsidRPr="00C7693B" w:rsidRDefault="00623260" w:rsidP="00C7693B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7693B">
        <w:rPr>
          <w:rFonts w:ascii="Times New Roman" w:hAnsi="Times New Roman"/>
          <w:sz w:val="24"/>
          <w:szCs w:val="24"/>
        </w:rPr>
        <w:t>Дополнительные источники:</w:t>
      </w:r>
    </w:p>
    <w:p w14:paraId="11C967CB" w14:textId="77777777" w:rsidR="003B4F4D" w:rsidRPr="00C7693B" w:rsidRDefault="003B4F4D" w:rsidP="008B0F0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222222"/>
          <w:sz w:val="24"/>
          <w:szCs w:val="24"/>
          <w:shd w:val="clear" w:color="auto" w:fill="ECF0DA"/>
        </w:rPr>
      </w:pP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Безопасность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жизнедеятельности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Г. В. Тягунов, А. А. Волкова, В. Г. Шишкунов, Е. Е. Барышев ; под редакцией В. С. Цепелева. — 2-е изд. — </w:t>
      </w: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lastRenderedPageBreak/>
        <w:t xml:space="preserve">Саратов,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Екатеринбург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Профобразование, Уральский федеральный университет, 2019. — 235 c.— </w:t>
      </w:r>
      <w:r w:rsidR="00C77C54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Режим доступа</w:t>
      </w: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: </w:t>
      </w:r>
      <w:hyperlink r:id="rId11" w:history="1">
        <w:r w:rsidRPr="00C7693B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https://doi.org/10.23682/87788</w:t>
        </w:r>
      </w:hyperlink>
    </w:p>
    <w:p w14:paraId="769F85B9" w14:textId="77777777" w:rsidR="00CF5761" w:rsidRPr="00C7693B" w:rsidRDefault="003B4F4D" w:rsidP="008B0F0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222222"/>
          <w:sz w:val="24"/>
          <w:szCs w:val="24"/>
          <w:shd w:val="clear" w:color="auto" w:fill="ECF0DA"/>
        </w:rPr>
      </w:pPr>
      <w:r w:rsidRPr="00C7693B">
        <w:rPr>
          <w:rFonts w:ascii="Times New Roman" w:hAnsi="Times New Roman"/>
          <w:color w:val="212529"/>
          <w:sz w:val="24"/>
          <w:szCs w:val="24"/>
        </w:rPr>
        <w:t xml:space="preserve">Ветошкин, А. Г. Нормативное и техническое обеспечение безопасности жизнедеятельности. Ч.1. Нормативно-управленческое обеспечение безопасности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</w:rPr>
        <w:t>жизнедеятельности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</w:rPr>
        <w:t xml:space="preserve"> учебное пособие в двух частях / А. Г. Ветошкин. — 2-е изд. — Москва,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</w:rPr>
        <w:t>Вологда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</w:rPr>
        <w:t xml:space="preserve"> Инфра-Инженерия, 2021. — 472 c.— Режим доступа </w:t>
      </w:r>
      <w:hyperlink r:id="rId12" w:history="1">
        <w:r w:rsidRPr="00C7693B">
          <w:rPr>
            <w:rStyle w:val="a4"/>
            <w:rFonts w:ascii="Times New Roman" w:hAnsi="Times New Roman"/>
            <w:sz w:val="24"/>
            <w:szCs w:val="24"/>
          </w:rPr>
          <w:t>https://www.iprbookshop.ru/115220.html</w:t>
        </w:r>
      </w:hyperlink>
    </w:p>
    <w:p w14:paraId="60DA0623" w14:textId="77777777" w:rsidR="003B4F4D" w:rsidRPr="00C7693B" w:rsidRDefault="003B4F4D" w:rsidP="008B0F07">
      <w:pPr>
        <w:pStyle w:val="a3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222222"/>
          <w:sz w:val="24"/>
          <w:szCs w:val="24"/>
          <w:shd w:val="clear" w:color="auto" w:fill="ECF0DA"/>
        </w:rPr>
      </w:pPr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Ветошкин, А. Г. Нормативное и техническое обеспечение безопасности жизнедеятельности. Ч.2. Инженерно-техническое обеспечение безопасности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жизнедеятельности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в двух частях / А. Г. Ветошкин. — 2-е изд. — Москва, </w:t>
      </w:r>
      <w:proofErr w:type="gramStart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Вологда :</w:t>
      </w:r>
      <w:proofErr w:type="gramEnd"/>
      <w:r w:rsidRPr="00C7693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Инфра-Инженерия, 2021. — 652 c. —Режим доступа: </w:t>
      </w:r>
      <w:hyperlink r:id="rId13" w:history="1">
        <w:r w:rsidRPr="00C7693B">
          <w:rPr>
            <w:rStyle w:val="a4"/>
            <w:rFonts w:ascii="Times New Roman" w:hAnsi="Times New Roman"/>
            <w:sz w:val="24"/>
            <w:szCs w:val="24"/>
            <w:shd w:val="clear" w:color="auto" w:fill="F8F9FA"/>
          </w:rPr>
          <w:t>https://www.iprbookshop.ru/115221.html</w:t>
        </w:r>
      </w:hyperlink>
    </w:p>
    <w:p w14:paraId="272A5757" w14:textId="77777777" w:rsidR="003B4F4D" w:rsidRPr="00C7693B" w:rsidRDefault="003B4F4D" w:rsidP="00C769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1E656A4B" w14:textId="77777777" w:rsidR="0024126E" w:rsidRPr="00C77C54" w:rsidRDefault="0024126E" w:rsidP="00C77C54">
      <w:pPr>
        <w:autoSpaceDE w:val="0"/>
        <w:adjustRightInd w:val="0"/>
        <w:spacing w:after="0" w:line="240" w:lineRule="auto"/>
        <w:ind w:firstLine="709"/>
        <w:contextualSpacing/>
        <w:textAlignment w:val="auto"/>
        <w:rPr>
          <w:rFonts w:ascii="Times New Roman" w:hAnsi="Times New Roman"/>
          <w:b/>
          <w:color w:val="000000"/>
          <w:sz w:val="24"/>
          <w:szCs w:val="24"/>
        </w:rPr>
      </w:pPr>
      <w:r w:rsidRPr="00C7693B">
        <w:rPr>
          <w:rFonts w:ascii="Times New Roman" w:hAnsi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14:paraId="33AB6FE0" w14:textId="77777777" w:rsidR="0024126E" w:rsidRDefault="0024126E" w:rsidP="00C77C54">
      <w:pPr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C7693B">
        <w:rPr>
          <w:rFonts w:ascii="Times New Roman" w:hAnsi="Times New Roman"/>
          <w:color w:val="000000"/>
          <w:sz w:val="24"/>
          <w:szCs w:val="24"/>
        </w:rPr>
        <w:t xml:space="preserve">Рабочая программа </w:t>
      </w:r>
      <w:r w:rsidRPr="00C7693B">
        <w:rPr>
          <w:rFonts w:ascii="Times New Roman" w:hAnsi="Times New Roman"/>
          <w:i/>
          <w:sz w:val="24"/>
          <w:szCs w:val="24"/>
        </w:rPr>
        <w:t>(ОП.12</w:t>
      </w:r>
      <w:r w:rsidR="008B0F07">
        <w:rPr>
          <w:rFonts w:ascii="Times New Roman" w:hAnsi="Times New Roman"/>
          <w:i/>
          <w:sz w:val="24"/>
          <w:szCs w:val="24"/>
        </w:rPr>
        <w:t>.</w:t>
      </w:r>
      <w:r w:rsidRPr="00C7693B">
        <w:rPr>
          <w:rFonts w:ascii="Times New Roman" w:hAnsi="Times New Roman"/>
          <w:i/>
          <w:sz w:val="24"/>
          <w:szCs w:val="24"/>
        </w:rPr>
        <w:t xml:space="preserve"> Безопасность жизнедеятельности)</w:t>
      </w:r>
      <w:r w:rsidRPr="00C7693B">
        <w:rPr>
          <w:rFonts w:ascii="Times New Roman" w:hAnsi="Times New Roman"/>
          <w:sz w:val="24"/>
          <w:szCs w:val="24"/>
        </w:rPr>
        <w:t xml:space="preserve"> </w:t>
      </w:r>
      <w:r w:rsidRPr="00C7693B">
        <w:rPr>
          <w:rFonts w:ascii="Times New Roman" w:hAnsi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2EFB9CB" w14:textId="77777777" w:rsidR="00C77C54" w:rsidRDefault="00C77C54" w:rsidP="00C77C54">
      <w:pPr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</w:p>
    <w:p w14:paraId="51B77D48" w14:textId="77777777" w:rsidR="00C77C54" w:rsidRDefault="00C77C54" w:rsidP="00C77C54">
      <w:pPr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</w:p>
    <w:p w14:paraId="074E1983" w14:textId="77777777" w:rsidR="008B0F07" w:rsidRPr="00C7693B" w:rsidRDefault="008B0F07" w:rsidP="00C7693B">
      <w:pPr>
        <w:autoSpaceDN/>
        <w:spacing w:after="0" w:line="240" w:lineRule="auto"/>
        <w:ind w:firstLine="709"/>
        <w:contextualSpacing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</w:p>
    <w:p w14:paraId="5A356EB6" w14:textId="77777777" w:rsidR="001C5A88" w:rsidRPr="00C7693B" w:rsidRDefault="00C77C54" w:rsidP="008B0F07">
      <w:pPr>
        <w:pStyle w:val="a3"/>
        <w:numPr>
          <w:ilvl w:val="0"/>
          <w:numId w:val="5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 РЕЗУЛЬТАТОВ ОСВОЕНИЯ ДИСЦИПЛИНЫ</w:t>
      </w:r>
    </w:p>
    <w:p w14:paraId="4EE517D4" w14:textId="77777777" w:rsidR="001C5A88" w:rsidRDefault="0024126E" w:rsidP="008B0F07">
      <w:pPr>
        <w:suppressAutoHyphens w:val="0"/>
        <w:autoSpaceDN/>
        <w:spacing w:after="0" w:line="276" w:lineRule="auto"/>
        <w:ind w:left="567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ОП.12 </w:t>
      </w:r>
      <w:r w:rsidR="001C5A88"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«Безопасность жизнедеятельности»</w:t>
      </w:r>
    </w:p>
    <w:p w14:paraId="45D00671" w14:textId="77777777" w:rsidR="00C77C54" w:rsidRPr="00C7693B" w:rsidRDefault="00C77C54" w:rsidP="008B0F07">
      <w:pPr>
        <w:suppressAutoHyphens w:val="0"/>
        <w:autoSpaceDN/>
        <w:spacing w:after="0" w:line="276" w:lineRule="auto"/>
        <w:ind w:left="567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8940281" w14:textId="77777777" w:rsidR="001C5A88" w:rsidRPr="00C7693B" w:rsidRDefault="001C5A88" w:rsidP="008B0F07">
      <w:pPr>
        <w:suppressAutoHyphens w:val="0"/>
        <w:autoSpaceDN/>
        <w:spacing w:after="0" w:line="276" w:lineRule="auto"/>
        <w:ind w:left="567"/>
        <w:textAlignment w:val="auto"/>
        <w:rPr>
          <w:rFonts w:ascii="Times New Roman" w:eastAsia="Calibri" w:hAnsi="Times New Roman"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Контроль и оценка</w:t>
      </w:r>
      <w:r w:rsidRPr="00C7693B">
        <w:rPr>
          <w:rFonts w:ascii="Times New Roman" w:eastAsia="Calibri" w:hAnsi="Times New Roman"/>
          <w:sz w:val="24"/>
          <w:szCs w:val="24"/>
          <w:lang w:eastAsia="en-US"/>
        </w:rPr>
        <w:t xml:space="preserve"> результатов освоения дисциплины осуществляется преподавателем в процессе проведения практических занятий и приема нормативов, а также сдачи зачета.</w:t>
      </w:r>
    </w:p>
    <w:tbl>
      <w:tblPr>
        <w:tblStyle w:val="a5"/>
        <w:tblW w:w="0" w:type="auto"/>
        <w:tblInd w:w="567" w:type="dxa"/>
        <w:tblLook w:val="04A0" w:firstRow="1" w:lastRow="0" w:firstColumn="1" w:lastColumn="0" w:noHBand="0" w:noVBand="1"/>
      </w:tblPr>
      <w:tblGrid>
        <w:gridCol w:w="4697"/>
        <w:gridCol w:w="4698"/>
      </w:tblGrid>
      <w:tr w:rsidR="001C5A88" w:rsidRPr="00C7693B" w14:paraId="2B590109" w14:textId="77777777" w:rsidTr="0024126E">
        <w:tc>
          <w:tcPr>
            <w:tcW w:w="4697" w:type="dxa"/>
          </w:tcPr>
          <w:p w14:paraId="4130E674" w14:textId="77777777" w:rsidR="001C5A88" w:rsidRPr="00C7693B" w:rsidRDefault="001C5A88" w:rsidP="00C77C54">
            <w:pPr>
              <w:suppressAutoHyphens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14:paraId="0C05D6F2" w14:textId="77777777" w:rsidR="001C5A88" w:rsidRPr="00C7693B" w:rsidRDefault="001C5A88" w:rsidP="00C77C54">
            <w:pPr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98" w:type="dxa"/>
          </w:tcPr>
          <w:p w14:paraId="5713BD7B" w14:textId="77777777" w:rsidR="001C5A88" w:rsidRPr="00C7693B" w:rsidRDefault="001C5A88" w:rsidP="00C77C54">
            <w:pPr>
              <w:suppressAutoHyphens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C5A88" w:rsidRPr="00C7693B" w14:paraId="0FC5F8E5" w14:textId="77777777" w:rsidTr="0024126E">
        <w:tc>
          <w:tcPr>
            <w:tcW w:w="4697" w:type="dxa"/>
          </w:tcPr>
          <w:p w14:paraId="10897896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Освоенные умения:</w:t>
            </w:r>
          </w:p>
          <w:p w14:paraId="04E3BC75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организовывать и проводить мероприятия по защите населения от негативных воздействий чрезвычайных ситуаций;</w:t>
            </w:r>
          </w:p>
          <w:p w14:paraId="2FC17D31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предпринимать профилактические меры для снижения уровней опасности различного вида и их последствий в профессиональной деятельности и в быту;</w:t>
            </w:r>
          </w:p>
          <w:p w14:paraId="2CEC8C7B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использовать методы индивидуальной и коллективной защиты от оружия массового поражения;</w:t>
            </w:r>
          </w:p>
          <w:p w14:paraId="09D60FB2" w14:textId="4AC8B9D5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 xml:space="preserve">- применять первичные средства </w:t>
            </w:r>
            <w:r w:rsidR="006F7356" w:rsidRPr="00C7693B">
              <w:rPr>
                <w:rFonts w:ascii="Times New Roman" w:hAnsi="Times New Roman"/>
                <w:sz w:val="24"/>
                <w:szCs w:val="24"/>
              </w:rPr>
              <w:t>пожаротушения;</w:t>
            </w:r>
            <w:r w:rsidRPr="00C769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424DE4D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ориентироваться в перечне военно-учетных специальностей, самостоятельно определять среди них родственные, полученной специальности;</w:t>
            </w:r>
          </w:p>
          <w:p w14:paraId="45712A7B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применять профессиональные знания в ходе выполнения обязанностей военной службы на воинских должностях в соответствии с полученной специальностью;</w:t>
            </w:r>
          </w:p>
          <w:p w14:paraId="217789ED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владеть способами бесконфликтного об</w:t>
            </w:r>
            <w:r w:rsidRPr="00C7693B">
              <w:rPr>
                <w:rFonts w:ascii="Times New Roman" w:hAnsi="Times New Roman"/>
                <w:sz w:val="24"/>
                <w:szCs w:val="24"/>
              </w:rPr>
              <w:lastRenderedPageBreak/>
              <w:t>щения и саморегуляции в повседневной деятельности и экстремальных условиях военной службы;</w:t>
            </w:r>
          </w:p>
          <w:p w14:paraId="01F30964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оказывать первую помощь пострадавшим;</w:t>
            </w:r>
          </w:p>
          <w:p w14:paraId="63BBEEF5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Усвоенные знания:</w:t>
            </w:r>
          </w:p>
          <w:p w14:paraId="3BCB1E99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техногенных, чрезвычайных ситуациях и стихийных явлениях, в том числе в условиях противодействия терроризму, как серьезной угрозе национальной безопасности России.</w:t>
            </w:r>
          </w:p>
          <w:p w14:paraId="7A61AC25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14:paraId="1015FC1C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основы военной службы и обороны государства;</w:t>
            </w:r>
          </w:p>
          <w:p w14:paraId="36756A9B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задачи и основные мероприятия гражданской обороны;</w:t>
            </w:r>
          </w:p>
          <w:p w14:paraId="51878B22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способы защиты населения от оружия массового поражения;</w:t>
            </w:r>
          </w:p>
          <w:p w14:paraId="57F1747C" w14:textId="1106CE06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 xml:space="preserve">- меры пожарной безопасности </w:t>
            </w:r>
            <w:r w:rsidR="006F7356" w:rsidRPr="00C7693B">
              <w:rPr>
                <w:rFonts w:ascii="Times New Roman" w:hAnsi="Times New Roman"/>
                <w:sz w:val="24"/>
                <w:szCs w:val="24"/>
              </w:rPr>
              <w:t>и правила</w:t>
            </w:r>
            <w:r w:rsidRPr="00C7693B">
              <w:rPr>
                <w:rFonts w:ascii="Times New Roman" w:hAnsi="Times New Roman"/>
                <w:sz w:val="24"/>
                <w:szCs w:val="24"/>
              </w:rPr>
              <w:t xml:space="preserve"> безопасного поведения при пожарах;</w:t>
            </w:r>
          </w:p>
          <w:p w14:paraId="650EB0C8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организация и порядок призыва граждан на военную службу и поступление на нее в добровольном порядке;</w:t>
            </w:r>
          </w:p>
          <w:p w14:paraId="7FA0CC88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(оснащений воинских подразделений) в которых имеются</w:t>
            </w:r>
          </w:p>
          <w:p w14:paraId="56D3827A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военно-учетные специальности, родственные специальностям СПО;</w:t>
            </w:r>
          </w:p>
          <w:p w14:paraId="0B4172F1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14:paraId="68E33B40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 xml:space="preserve">- порядок оказания первой (доврачебной) помощи пострадавшим.   </w:t>
            </w:r>
          </w:p>
          <w:p w14:paraId="7064ECD3" w14:textId="77777777" w:rsidR="001C5A88" w:rsidRPr="00C7693B" w:rsidRDefault="00C82626" w:rsidP="00C77C54">
            <w:pPr>
              <w:tabs>
                <w:tab w:val="left" w:pos="1397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ОК 1-10</w:t>
            </w:r>
            <w:r w:rsidR="0068182F" w:rsidRPr="00C7693B">
              <w:rPr>
                <w:rFonts w:ascii="Times New Roman" w:hAnsi="Times New Roman"/>
                <w:sz w:val="24"/>
                <w:szCs w:val="24"/>
              </w:rPr>
              <w:t>, ПК 1.1 -</w:t>
            </w:r>
            <w:r w:rsidRPr="00C7693B">
              <w:rPr>
                <w:rFonts w:ascii="Times New Roman" w:hAnsi="Times New Roman"/>
                <w:sz w:val="24"/>
                <w:szCs w:val="24"/>
              </w:rPr>
              <w:t>1.4, 2.1,2.2, 3.1- 3.3, 4.1- 4.3</w:t>
            </w:r>
          </w:p>
        </w:tc>
        <w:tc>
          <w:tcPr>
            <w:tcW w:w="4698" w:type="dxa"/>
          </w:tcPr>
          <w:p w14:paraId="6ADE4E0A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Формы контроля обучения:</w:t>
            </w:r>
          </w:p>
          <w:p w14:paraId="6D64CB58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домашние задания проблемного характера;</w:t>
            </w:r>
          </w:p>
          <w:p w14:paraId="4ED9D698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практические задания по работе с информацией, документами, литературой;</w:t>
            </w:r>
          </w:p>
          <w:p w14:paraId="160A6727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подготовка и защита индивидуальных и групповых заданий проектного характера.</w:t>
            </w:r>
          </w:p>
          <w:p w14:paraId="28240628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0CEED9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Формы оценки результативности обучения:</w:t>
            </w:r>
          </w:p>
          <w:p w14:paraId="5033A4CB" w14:textId="4F2DD439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 xml:space="preserve">- традиционная система отметок в баллах за каждую выполненную работу, на основе </w:t>
            </w:r>
            <w:r w:rsidR="006F7356" w:rsidRPr="00C7693B">
              <w:rPr>
                <w:rFonts w:ascii="Times New Roman" w:hAnsi="Times New Roman"/>
                <w:sz w:val="24"/>
                <w:szCs w:val="24"/>
              </w:rPr>
              <w:t>которых выставляется</w:t>
            </w:r>
            <w:r w:rsidRPr="00C7693B">
              <w:rPr>
                <w:rFonts w:ascii="Times New Roman" w:hAnsi="Times New Roman"/>
                <w:sz w:val="24"/>
                <w:szCs w:val="24"/>
              </w:rPr>
              <w:t xml:space="preserve"> итоговая отметка.</w:t>
            </w:r>
          </w:p>
          <w:p w14:paraId="6845CECB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1B33C9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Методы контроля, направленные на проверку умения учащихся:</w:t>
            </w:r>
          </w:p>
          <w:p w14:paraId="039E9165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выполнять условия задания на творческом уровне с представлением собственной позиции;</w:t>
            </w:r>
          </w:p>
          <w:p w14:paraId="753C8E54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делать осознанный выбор способов действий из ранее известных;</w:t>
            </w:r>
          </w:p>
          <w:p w14:paraId="2F2D2706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 xml:space="preserve">- осуществлять коррекцию сделанных </w:t>
            </w:r>
            <w:r w:rsidRPr="00C7693B">
              <w:rPr>
                <w:rFonts w:ascii="Times New Roman" w:hAnsi="Times New Roman"/>
                <w:sz w:val="24"/>
                <w:szCs w:val="24"/>
              </w:rPr>
              <w:lastRenderedPageBreak/>
              <w:t>ошибок на новом уровне предлагаемых заданий;</w:t>
            </w:r>
          </w:p>
          <w:p w14:paraId="723EEA6B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работать в группе и представлять, как свою, так и позицию группы;</w:t>
            </w:r>
          </w:p>
          <w:p w14:paraId="72B3F185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693B">
              <w:rPr>
                <w:rFonts w:ascii="Times New Roman" w:hAnsi="Times New Roman"/>
                <w:b/>
                <w:sz w:val="24"/>
                <w:szCs w:val="24"/>
              </w:rPr>
              <w:t>Методы оценки результатов обучения:</w:t>
            </w:r>
          </w:p>
          <w:p w14:paraId="7C4575D2" w14:textId="77777777" w:rsidR="001C5A88" w:rsidRPr="00C7693B" w:rsidRDefault="001C5A88" w:rsidP="00C77C54">
            <w:pPr>
              <w:suppressAutoHyphens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93B">
              <w:rPr>
                <w:rFonts w:ascii="Times New Roman" w:hAnsi="Times New Roman"/>
                <w:sz w:val="24"/>
                <w:szCs w:val="24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14:paraId="38EA298E" w14:textId="77777777" w:rsidR="0024126E" w:rsidRDefault="0024126E" w:rsidP="0024126E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14:paraId="0A49078D" w14:textId="77777777" w:rsidR="00CF5761" w:rsidRDefault="00CF5761" w:rsidP="0024126E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8"/>
          <w:szCs w:val="28"/>
        </w:rPr>
      </w:pPr>
    </w:p>
    <w:p w14:paraId="2EB37355" w14:textId="77777777" w:rsidR="00C7693B" w:rsidRDefault="00C7693B" w:rsidP="0024126E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55C45D1" w14:textId="77777777" w:rsidR="0024126E" w:rsidRPr="00C7693B" w:rsidRDefault="0024126E" w:rsidP="0024126E">
      <w:pPr>
        <w:widowControl w:val="0"/>
        <w:autoSpaceDE w:val="0"/>
        <w:adjustRightInd w:val="0"/>
        <w:spacing w:after="0" w:line="240" w:lineRule="auto"/>
        <w:ind w:firstLine="709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C7693B">
        <w:rPr>
          <w:rFonts w:ascii="Times New Roman" w:hAnsi="Times New Roman"/>
          <w:b/>
          <w:sz w:val="24"/>
          <w:szCs w:val="24"/>
        </w:rPr>
        <w:lastRenderedPageBreak/>
        <w:t>Лист регистраций изменений,</w:t>
      </w:r>
    </w:p>
    <w:p w14:paraId="2FEF36C6" w14:textId="77777777" w:rsidR="0024126E" w:rsidRPr="00C7693B" w:rsidRDefault="0024126E" w:rsidP="0024126E">
      <w:pPr>
        <w:suppressAutoHyphens w:val="0"/>
        <w:autoSpaceDN/>
        <w:spacing w:after="200" w:line="276" w:lineRule="auto"/>
        <w:ind w:left="567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C7693B">
        <w:rPr>
          <w:rFonts w:ascii="Times New Roman" w:hAnsi="Times New Roman"/>
          <w:b/>
          <w:sz w:val="24"/>
          <w:szCs w:val="24"/>
        </w:rPr>
        <w:t>вносимых в рабочую программу учебной дисциплины</w:t>
      </w:r>
    </w:p>
    <w:p w14:paraId="0715073A" w14:textId="77777777" w:rsidR="0024126E" w:rsidRPr="00C7693B" w:rsidRDefault="0024126E" w:rsidP="0024126E">
      <w:pPr>
        <w:suppressAutoHyphens w:val="0"/>
        <w:autoSpaceDN/>
        <w:spacing w:after="200" w:line="276" w:lineRule="auto"/>
        <w:ind w:left="567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C7693B">
        <w:rPr>
          <w:rFonts w:ascii="Times New Roman" w:eastAsia="Calibri" w:hAnsi="Times New Roman"/>
          <w:b/>
          <w:sz w:val="24"/>
          <w:szCs w:val="24"/>
          <w:lang w:eastAsia="en-US"/>
        </w:rPr>
        <w:t>ОП.12 «Безопасность жизнедеятельности»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4126E" w:rsidRPr="0024126E" w14:paraId="06EA0AE7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DF83" w14:textId="77777777" w:rsidR="0024126E" w:rsidRPr="0024126E" w:rsidRDefault="0024126E" w:rsidP="0024126E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126E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7B34" w14:textId="77777777" w:rsidR="0024126E" w:rsidRPr="0024126E" w:rsidRDefault="0024126E" w:rsidP="0024126E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126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7932" w14:textId="0C81D774" w:rsidR="0024126E" w:rsidRPr="0024126E" w:rsidRDefault="006F7356" w:rsidP="0024126E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126E">
              <w:rPr>
                <w:rFonts w:ascii="Times New Roman" w:hAnsi="Times New Roman"/>
                <w:b/>
                <w:sz w:val="24"/>
                <w:szCs w:val="24"/>
              </w:rPr>
              <w:t>Страницы с</w:t>
            </w:r>
            <w:r w:rsidR="0024126E" w:rsidRPr="0024126E">
              <w:rPr>
                <w:rFonts w:ascii="Times New Roman" w:hAnsi="Times New Roman"/>
                <w:b/>
                <w:sz w:val="24"/>
                <w:szCs w:val="24"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E04" w14:textId="77777777" w:rsidR="0024126E" w:rsidRPr="0024126E" w:rsidRDefault="0024126E" w:rsidP="0024126E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126E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24126E" w:rsidRPr="0024126E" w14:paraId="08E43E75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0586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DC11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1B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5A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7E7700A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B4DE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27D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71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A0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BBE4D0A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21C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EB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567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74AA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113972A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AB6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F7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02C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200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2BD6B825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1261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133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02D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359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7F2E1CE1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D52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05F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B7B2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F2D2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3792FC5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E59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37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B9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45A8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71FE319B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8E6E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11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BA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378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095AAB44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FE4C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6E2C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492D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03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46245CF2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7C9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E10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22C3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5C6C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397125E7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953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660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42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F91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B5EAF9C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BDF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C26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20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48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28AF6A0A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4B3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8C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44A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44FD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23B1D1A9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A16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0A3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3D66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1DA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73F7CC32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E22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51F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51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029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1E9AEA9F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CD8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58E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CD13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621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3B4DE043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5F1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08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39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8DF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51806A8B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E98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869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89CC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CB0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529F538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F96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635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DB7E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B41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2CF901FE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F8F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1F19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D3A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089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102457FD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5E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E7F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E14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D57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C1AB222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2F2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F8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90D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2498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4126E" w:rsidRPr="0024126E" w14:paraId="69F6CDBE" w14:textId="77777777" w:rsidTr="00C7693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72A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A6FF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4DB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C373" w14:textId="77777777" w:rsidR="0024126E" w:rsidRPr="0024126E" w:rsidRDefault="0024126E" w:rsidP="0024126E">
            <w:pPr>
              <w:autoSpaceDN/>
              <w:spacing w:after="0" w:line="360" w:lineRule="auto"/>
              <w:ind w:firstLine="709"/>
              <w:jc w:val="center"/>
              <w:textAlignment w:val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C3FF05A" w14:textId="77777777" w:rsidR="00A77752" w:rsidRPr="00F068B7" w:rsidRDefault="00A77752" w:rsidP="00E60036">
      <w:pPr>
        <w:suppressAutoHyphens w:val="0"/>
        <w:autoSpaceDN/>
        <w:spacing w:after="200" w:line="276" w:lineRule="auto"/>
        <w:textAlignment w:val="auto"/>
        <w:rPr>
          <w:rFonts w:ascii="Times New Roman" w:hAnsi="Times New Roman"/>
          <w:b/>
          <w:sz w:val="24"/>
          <w:szCs w:val="24"/>
        </w:rPr>
      </w:pPr>
    </w:p>
    <w:sectPr w:rsidR="00A77752" w:rsidRPr="00F068B7" w:rsidSect="008B0F07">
      <w:pgSz w:w="11906" w:h="16838"/>
      <w:pgMar w:top="567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423E8" w14:textId="77777777" w:rsidR="00A44386" w:rsidRDefault="00A44386">
      <w:pPr>
        <w:spacing w:after="0" w:line="240" w:lineRule="auto"/>
      </w:pPr>
      <w:r>
        <w:separator/>
      </w:r>
    </w:p>
  </w:endnote>
  <w:endnote w:type="continuationSeparator" w:id="0">
    <w:p w14:paraId="1CB35F4B" w14:textId="77777777" w:rsidR="00A44386" w:rsidRDefault="00A44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48FF9" w14:textId="77777777" w:rsidR="00A44386" w:rsidRDefault="00A4438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0471AB" w14:textId="77777777" w:rsidR="00A44386" w:rsidRDefault="00A44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lang w:val="ru-RU" w:eastAsia="en-US" w:bidi="ar-SA"/>
      </w:rPr>
    </w:lvl>
  </w:abstractNum>
  <w:abstractNum w:abstractNumId="1" w15:restartNumberingAfterBreak="0">
    <w:nsid w:val="04C53221"/>
    <w:multiLevelType w:val="hybridMultilevel"/>
    <w:tmpl w:val="A2EA5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4584"/>
    <w:multiLevelType w:val="hybridMultilevel"/>
    <w:tmpl w:val="95EA99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63402C"/>
    <w:multiLevelType w:val="hybridMultilevel"/>
    <w:tmpl w:val="AF40B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87BC8"/>
    <w:multiLevelType w:val="hybridMultilevel"/>
    <w:tmpl w:val="D23A8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FB36DF5"/>
    <w:multiLevelType w:val="multilevel"/>
    <w:tmpl w:val="24FEA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7990D32"/>
    <w:multiLevelType w:val="multilevel"/>
    <w:tmpl w:val="E500F8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3" w15:restartNumberingAfterBreak="0">
    <w:nsid w:val="4AC52E11"/>
    <w:multiLevelType w:val="hybridMultilevel"/>
    <w:tmpl w:val="9D88E6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056DDA"/>
    <w:multiLevelType w:val="hybridMultilevel"/>
    <w:tmpl w:val="3906F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018FB"/>
    <w:multiLevelType w:val="multilevel"/>
    <w:tmpl w:val="FB84A9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680" w:hanging="360"/>
      </w:pPr>
    </w:lvl>
    <w:lvl w:ilvl="2">
      <w:start w:val="1"/>
      <w:numFmt w:val="decimal"/>
      <w:lvlText w:val="%1.%2.%3"/>
      <w:lvlJc w:val="left"/>
      <w:pPr>
        <w:ind w:left="300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280" w:hanging="1080"/>
      </w:pPr>
    </w:lvl>
    <w:lvl w:ilvl="5">
      <w:start w:val="1"/>
      <w:numFmt w:val="decimal"/>
      <w:lvlText w:val="%1.%2.%3.%4.%5.%6"/>
      <w:lvlJc w:val="left"/>
      <w:pPr>
        <w:ind w:left="6240" w:hanging="1080"/>
      </w:pPr>
    </w:lvl>
    <w:lvl w:ilvl="6">
      <w:start w:val="1"/>
      <w:numFmt w:val="decimal"/>
      <w:lvlText w:val="%1.%2.%3.%4.%5.%6.%7"/>
      <w:lvlJc w:val="left"/>
      <w:pPr>
        <w:ind w:left="7560" w:hanging="1440"/>
      </w:pPr>
    </w:lvl>
    <w:lvl w:ilvl="7">
      <w:start w:val="1"/>
      <w:numFmt w:val="decimal"/>
      <w:lvlText w:val="%1.%2.%3.%4.%5.%6.%7.%8"/>
      <w:lvlJc w:val="left"/>
      <w:pPr>
        <w:ind w:left="8520" w:hanging="1440"/>
      </w:pPr>
    </w:lvl>
    <w:lvl w:ilvl="8">
      <w:start w:val="1"/>
      <w:numFmt w:val="decimal"/>
      <w:lvlText w:val="%1.%2.%3.%4.%5.%6.%7.%8.%9"/>
      <w:lvlJc w:val="left"/>
      <w:pPr>
        <w:ind w:left="9840" w:hanging="1800"/>
      </w:pPr>
    </w:lvl>
  </w:abstractNum>
  <w:abstractNum w:abstractNumId="17" w15:restartNumberingAfterBreak="0">
    <w:nsid w:val="65902066"/>
    <w:multiLevelType w:val="multilevel"/>
    <w:tmpl w:val="23E6B64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18" w15:restartNumberingAfterBreak="0">
    <w:nsid w:val="66CD1BF9"/>
    <w:multiLevelType w:val="multilevel"/>
    <w:tmpl w:val="1542F9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C639E"/>
    <w:multiLevelType w:val="hybridMultilevel"/>
    <w:tmpl w:val="B3A699E8"/>
    <w:lvl w:ilvl="0" w:tplc="8B8AC4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8A8291D"/>
    <w:multiLevelType w:val="hybridMultilevel"/>
    <w:tmpl w:val="D23A8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17"/>
  </w:num>
  <w:num w:numId="5">
    <w:abstractNumId w:val="20"/>
  </w:num>
  <w:num w:numId="6">
    <w:abstractNumId w:val="10"/>
  </w:num>
  <w:num w:numId="7">
    <w:abstractNumId w:val="2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4"/>
  </w:num>
  <w:num w:numId="13">
    <w:abstractNumId w:val="15"/>
  </w:num>
  <w:num w:numId="14">
    <w:abstractNumId w:val="21"/>
  </w:num>
  <w:num w:numId="15">
    <w:abstractNumId w:val="1"/>
  </w:num>
  <w:num w:numId="16">
    <w:abstractNumId w:val="6"/>
  </w:num>
  <w:num w:numId="17">
    <w:abstractNumId w:val="9"/>
  </w:num>
  <w:num w:numId="18">
    <w:abstractNumId w:val="5"/>
  </w:num>
  <w:num w:numId="19">
    <w:abstractNumId w:val="14"/>
  </w:num>
  <w:num w:numId="20">
    <w:abstractNumId w:val="7"/>
  </w:num>
  <w:num w:numId="21">
    <w:abstractNumId w:val="19"/>
  </w:num>
  <w:num w:numId="22">
    <w:abstractNumId w:val="2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752"/>
    <w:rsid w:val="00020D46"/>
    <w:rsid w:val="000339F7"/>
    <w:rsid w:val="0005009C"/>
    <w:rsid w:val="00066CAD"/>
    <w:rsid w:val="00073285"/>
    <w:rsid w:val="000929AF"/>
    <w:rsid w:val="000B1684"/>
    <w:rsid w:val="00131CAB"/>
    <w:rsid w:val="00136FD6"/>
    <w:rsid w:val="00160CDC"/>
    <w:rsid w:val="00195A79"/>
    <w:rsid w:val="001C5A88"/>
    <w:rsid w:val="001E01F1"/>
    <w:rsid w:val="001E52FB"/>
    <w:rsid w:val="001E6E6D"/>
    <w:rsid w:val="001F302B"/>
    <w:rsid w:val="0020145A"/>
    <w:rsid w:val="00212E0E"/>
    <w:rsid w:val="0022241D"/>
    <w:rsid w:val="0024126E"/>
    <w:rsid w:val="002417EE"/>
    <w:rsid w:val="00293CA5"/>
    <w:rsid w:val="002C0FCE"/>
    <w:rsid w:val="002E2FDD"/>
    <w:rsid w:val="003152C6"/>
    <w:rsid w:val="00321650"/>
    <w:rsid w:val="00327549"/>
    <w:rsid w:val="00343FBB"/>
    <w:rsid w:val="003500C6"/>
    <w:rsid w:val="003A4A4D"/>
    <w:rsid w:val="003A7CED"/>
    <w:rsid w:val="003B4F4D"/>
    <w:rsid w:val="003F6522"/>
    <w:rsid w:val="00421262"/>
    <w:rsid w:val="004279D6"/>
    <w:rsid w:val="004568A4"/>
    <w:rsid w:val="0046550E"/>
    <w:rsid w:val="004872DE"/>
    <w:rsid w:val="004C64FB"/>
    <w:rsid w:val="004D2B74"/>
    <w:rsid w:val="004F20DE"/>
    <w:rsid w:val="00501A5E"/>
    <w:rsid w:val="0050372D"/>
    <w:rsid w:val="0055665F"/>
    <w:rsid w:val="00590680"/>
    <w:rsid w:val="005972A2"/>
    <w:rsid w:val="005B3097"/>
    <w:rsid w:val="005E3B4B"/>
    <w:rsid w:val="005F7054"/>
    <w:rsid w:val="00613A3F"/>
    <w:rsid w:val="00623260"/>
    <w:rsid w:val="00667F43"/>
    <w:rsid w:val="0068182F"/>
    <w:rsid w:val="006867C3"/>
    <w:rsid w:val="00693273"/>
    <w:rsid w:val="006A30C3"/>
    <w:rsid w:val="006B7C51"/>
    <w:rsid w:val="006C1A3A"/>
    <w:rsid w:val="006D049C"/>
    <w:rsid w:val="006F11EB"/>
    <w:rsid w:val="006F57FE"/>
    <w:rsid w:val="006F7356"/>
    <w:rsid w:val="00720B85"/>
    <w:rsid w:val="00755CC8"/>
    <w:rsid w:val="007A2E03"/>
    <w:rsid w:val="007B39F9"/>
    <w:rsid w:val="007E51AC"/>
    <w:rsid w:val="00800368"/>
    <w:rsid w:val="00837983"/>
    <w:rsid w:val="008B0F07"/>
    <w:rsid w:val="008F5847"/>
    <w:rsid w:val="0090193B"/>
    <w:rsid w:val="009719CC"/>
    <w:rsid w:val="009A5D4A"/>
    <w:rsid w:val="009C2307"/>
    <w:rsid w:val="009E6693"/>
    <w:rsid w:val="00A44386"/>
    <w:rsid w:val="00A51B5F"/>
    <w:rsid w:val="00A554E9"/>
    <w:rsid w:val="00A60E23"/>
    <w:rsid w:val="00A62F4F"/>
    <w:rsid w:val="00A77752"/>
    <w:rsid w:val="00A94F41"/>
    <w:rsid w:val="00AD2654"/>
    <w:rsid w:val="00B421ED"/>
    <w:rsid w:val="00B4247C"/>
    <w:rsid w:val="00B4663E"/>
    <w:rsid w:val="00B67497"/>
    <w:rsid w:val="00BA5DDB"/>
    <w:rsid w:val="00BB0D10"/>
    <w:rsid w:val="00BB5F99"/>
    <w:rsid w:val="00C25D2F"/>
    <w:rsid w:val="00C26745"/>
    <w:rsid w:val="00C4572F"/>
    <w:rsid w:val="00C7693B"/>
    <w:rsid w:val="00C77C54"/>
    <w:rsid w:val="00C82626"/>
    <w:rsid w:val="00C91B4A"/>
    <w:rsid w:val="00C96E5C"/>
    <w:rsid w:val="00CB420B"/>
    <w:rsid w:val="00CD20C8"/>
    <w:rsid w:val="00CF5761"/>
    <w:rsid w:val="00D777B8"/>
    <w:rsid w:val="00D8341F"/>
    <w:rsid w:val="00D90224"/>
    <w:rsid w:val="00D92317"/>
    <w:rsid w:val="00D95FF5"/>
    <w:rsid w:val="00DC0B56"/>
    <w:rsid w:val="00DD4A6B"/>
    <w:rsid w:val="00E244B2"/>
    <w:rsid w:val="00E578A8"/>
    <w:rsid w:val="00E60036"/>
    <w:rsid w:val="00E8079F"/>
    <w:rsid w:val="00EF69F9"/>
    <w:rsid w:val="00F04009"/>
    <w:rsid w:val="00F068B7"/>
    <w:rsid w:val="00F22603"/>
    <w:rsid w:val="00F226DD"/>
    <w:rsid w:val="00F46716"/>
    <w:rsid w:val="00F7327C"/>
    <w:rsid w:val="00FC7459"/>
    <w:rsid w:val="00FD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FFBA"/>
  <w15:docId w15:val="{A04A76FE-9CD9-457B-A298-D0D3220E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C1A3A"/>
    <w:pPr>
      <w:suppressAutoHyphens/>
    </w:pPr>
  </w:style>
  <w:style w:type="paragraph" w:styleId="1">
    <w:name w:val="heading 1"/>
    <w:basedOn w:val="a"/>
    <w:next w:val="a"/>
    <w:link w:val="10"/>
    <w:qFormat/>
    <w:rsid w:val="008F5847"/>
    <w:pPr>
      <w:keepNext/>
      <w:suppressAutoHyphens w:val="0"/>
      <w:autoSpaceDE w:val="0"/>
      <w:spacing w:after="0" w:line="240" w:lineRule="auto"/>
      <w:ind w:firstLine="284"/>
      <w:textAlignment w:val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A3A"/>
    <w:pPr>
      <w:ind w:left="720"/>
    </w:pPr>
  </w:style>
  <w:style w:type="character" w:customStyle="1" w:styleId="apple-converted-space">
    <w:name w:val="apple-converted-space"/>
    <w:basedOn w:val="a0"/>
    <w:rsid w:val="006C1A3A"/>
  </w:style>
  <w:style w:type="character" w:styleId="a4">
    <w:name w:val="Hyperlink"/>
    <w:basedOn w:val="a0"/>
    <w:rsid w:val="006C1A3A"/>
    <w:rPr>
      <w:color w:val="0563C1"/>
      <w:u w:val="single"/>
    </w:rPr>
  </w:style>
  <w:style w:type="table" w:styleId="a5">
    <w:name w:val="Table Grid"/>
    <w:basedOn w:val="a1"/>
    <w:uiPriority w:val="59"/>
    <w:rsid w:val="001C5A88"/>
    <w:pPr>
      <w:autoSpaceDN/>
      <w:spacing w:after="0" w:line="240" w:lineRule="auto"/>
      <w:textAlignment w:val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0B1684"/>
    <w:pPr>
      <w:widowControl w:val="0"/>
      <w:suppressAutoHyphens w:val="0"/>
      <w:autoSpaceDE w:val="0"/>
      <w:adjustRightInd w:val="0"/>
      <w:spacing w:after="0" w:line="240" w:lineRule="auto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0B168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0B1684"/>
    <w:rPr>
      <w:rFonts w:ascii="Times New Roman" w:hAnsi="Times New Roman" w:cs="Times New Roman"/>
      <w:sz w:val="18"/>
      <w:szCs w:val="18"/>
    </w:rPr>
  </w:style>
  <w:style w:type="paragraph" w:styleId="a6">
    <w:name w:val="Normal (Web)"/>
    <w:basedOn w:val="a"/>
    <w:unhideWhenUsed/>
    <w:rsid w:val="000B168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F5847"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C91B4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90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0224"/>
  </w:style>
  <w:style w:type="paragraph" w:styleId="a9">
    <w:name w:val="footer"/>
    <w:basedOn w:val="a"/>
    <w:link w:val="aa"/>
    <w:uiPriority w:val="99"/>
    <w:unhideWhenUsed/>
    <w:rsid w:val="00D90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0224"/>
  </w:style>
  <w:style w:type="table" w:customStyle="1" w:styleId="11">
    <w:name w:val="Сетка таблицы1"/>
    <w:basedOn w:val="a1"/>
    <w:next w:val="a5"/>
    <w:rsid w:val="005F7054"/>
    <w:pPr>
      <w:autoSpaceDN/>
      <w:spacing w:after="0" w:line="240" w:lineRule="auto"/>
      <w:textAlignment w:val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2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2F4F"/>
    <w:rPr>
      <w:rFonts w:ascii="Segoe UI" w:hAnsi="Segoe UI" w:cs="Segoe UI"/>
      <w:sz w:val="18"/>
      <w:szCs w:val="18"/>
    </w:rPr>
  </w:style>
  <w:style w:type="character" w:styleId="ad">
    <w:name w:val="FollowedHyperlink"/>
    <w:basedOn w:val="a0"/>
    <w:uiPriority w:val="99"/>
    <w:semiHidden/>
    <w:unhideWhenUsed/>
    <w:rsid w:val="006867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93574" TargetMode="External"/><Relationship Id="rId13" Type="http://schemas.openxmlformats.org/officeDocument/2006/relationships/hyperlink" Target="https://www.iprbookshop.ru/11522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23682/100492" TargetMode="External"/><Relationship Id="rId12" Type="http://schemas.openxmlformats.org/officeDocument/2006/relationships/hyperlink" Target="https://www.iprbookshop.ru/11522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23682/8778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463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07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2413</TotalTime>
  <Pages>16</Pages>
  <Words>4154</Words>
  <Characters>23682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Юсупова</dc:creator>
  <dc:description/>
  <cp:lastModifiedBy>Ольга Попихина</cp:lastModifiedBy>
  <cp:revision>72</cp:revision>
  <cp:lastPrinted>2022-04-11T06:39:00Z</cp:lastPrinted>
  <dcterms:created xsi:type="dcterms:W3CDTF">2016-07-05T11:09:00Z</dcterms:created>
  <dcterms:modified xsi:type="dcterms:W3CDTF">2023-08-17T13:15:00Z</dcterms:modified>
</cp:coreProperties>
</file>